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052" w:rsidRPr="00F42DF8" w:rsidRDefault="00C10052" w:rsidP="00F42DF8">
      <w:pPr>
        <w:pStyle w:val="a3"/>
        <w:spacing w:line="276" w:lineRule="auto"/>
        <w:ind w:left="-284" w:right="-284" w:firstLine="284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F42DF8">
        <w:rPr>
          <w:rFonts w:ascii="Times New Roman" w:hAnsi="Times New Roman" w:cs="Times New Roman"/>
          <w:b/>
          <w:sz w:val="26"/>
          <w:szCs w:val="26"/>
          <w:lang w:val="uk-UA"/>
        </w:rPr>
        <w:t>Обґрунтування</w:t>
      </w:r>
    </w:p>
    <w:p w:rsidR="00D74AB1" w:rsidRPr="00F42DF8" w:rsidRDefault="00C10052" w:rsidP="00F42DF8">
      <w:pPr>
        <w:pStyle w:val="a3"/>
        <w:spacing w:line="276" w:lineRule="auto"/>
        <w:ind w:left="-284" w:right="-284" w:firstLine="284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F42DF8">
        <w:rPr>
          <w:rFonts w:ascii="Times New Roman" w:hAnsi="Times New Roman" w:cs="Times New Roman"/>
          <w:b/>
          <w:sz w:val="26"/>
          <w:szCs w:val="26"/>
          <w:lang w:val="uk-UA"/>
        </w:rPr>
        <w:t>технічних, якісних характеристик предмета закупівлі та його очікуваної вартості</w:t>
      </w:r>
    </w:p>
    <w:p w:rsidR="00DC14A0" w:rsidRPr="00DC14A0" w:rsidRDefault="00C10052" w:rsidP="00DC14A0">
      <w:pPr>
        <w:pStyle w:val="a3"/>
        <w:spacing w:line="276" w:lineRule="auto"/>
        <w:ind w:left="-284" w:right="-284" w:firstLine="284"/>
        <w:jc w:val="center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F42DF8">
        <w:rPr>
          <w:rFonts w:ascii="Times New Roman" w:hAnsi="Times New Roman" w:cs="Times New Roman"/>
          <w:b/>
          <w:sz w:val="26"/>
          <w:szCs w:val="26"/>
          <w:lang w:val="uk-UA"/>
        </w:rPr>
        <w:t xml:space="preserve">Закупівля </w:t>
      </w:r>
      <w:r w:rsidR="00E23F9D">
        <w:rPr>
          <w:rFonts w:ascii="Times New Roman" w:hAnsi="Times New Roman" w:cs="Times New Roman"/>
          <w:b/>
          <w:sz w:val="26"/>
          <w:szCs w:val="26"/>
          <w:lang w:val="uk-UA"/>
        </w:rPr>
        <w:t>№</w:t>
      </w:r>
      <w:r w:rsidR="00DC14A0" w:rsidRPr="00DC14A0"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 w:rsidR="003C1AA4" w:rsidRPr="003C1AA4">
        <w:rPr>
          <w:rFonts w:ascii="Times New Roman" w:hAnsi="Times New Roman" w:cs="Times New Roman"/>
          <w:b/>
          <w:sz w:val="26"/>
          <w:szCs w:val="26"/>
        </w:rPr>
        <w:t>UA-2025-03-14-005546-a</w:t>
      </w:r>
    </w:p>
    <w:p w:rsidR="00C10052" w:rsidRDefault="00C10052" w:rsidP="00E23F9D">
      <w:pPr>
        <w:pStyle w:val="a3"/>
        <w:spacing w:line="276" w:lineRule="auto"/>
        <w:ind w:right="-1"/>
        <w:rPr>
          <w:rFonts w:ascii="Times New Roman" w:hAnsi="Times New Roman" w:cs="Times New Roman"/>
          <w:sz w:val="26"/>
          <w:szCs w:val="26"/>
          <w:lang w:val="uk-UA"/>
        </w:rPr>
      </w:pPr>
    </w:p>
    <w:p w:rsidR="006F5B62" w:rsidRPr="003C1AA4" w:rsidRDefault="00C10052" w:rsidP="00E23F9D">
      <w:pPr>
        <w:shd w:val="clear" w:color="auto" w:fill="FFFFFF"/>
        <w:spacing w:line="276" w:lineRule="auto"/>
        <w:ind w:left="-284" w:firstLine="993"/>
        <w:jc w:val="both"/>
        <w:rPr>
          <w:rFonts w:eastAsiaTheme="minorHAnsi"/>
          <w:sz w:val="26"/>
          <w:szCs w:val="26"/>
          <w:lang w:val="uk-UA" w:eastAsia="en-US"/>
        </w:rPr>
      </w:pPr>
      <w:r w:rsidRPr="006F5B62">
        <w:rPr>
          <w:rFonts w:eastAsiaTheme="minorHAnsi"/>
          <w:b/>
          <w:sz w:val="26"/>
          <w:szCs w:val="26"/>
          <w:lang w:val="uk-UA" w:eastAsia="en-US"/>
        </w:rPr>
        <w:t xml:space="preserve">Предмет закупівлі: </w:t>
      </w:r>
      <w:r w:rsidRPr="006F5B62">
        <w:rPr>
          <w:rFonts w:eastAsiaTheme="minorHAnsi"/>
          <w:sz w:val="26"/>
          <w:szCs w:val="26"/>
          <w:lang w:val="uk-UA" w:eastAsia="en-US"/>
        </w:rPr>
        <w:t xml:space="preserve">ДК 021:2015 </w:t>
      </w:r>
      <w:r w:rsidR="003C1AA4" w:rsidRPr="003C1AA4">
        <w:rPr>
          <w:rFonts w:eastAsiaTheme="minorHAnsi"/>
          <w:sz w:val="26"/>
          <w:szCs w:val="26"/>
          <w:lang w:eastAsia="en-US"/>
        </w:rPr>
        <w:t>44510000-8:</w:t>
      </w:r>
      <w:r w:rsidR="003C1AA4">
        <w:rPr>
          <w:rFonts w:eastAsiaTheme="minorHAnsi"/>
          <w:sz w:val="26"/>
          <w:szCs w:val="26"/>
          <w:lang w:val="uk-UA" w:eastAsia="en-US"/>
        </w:rPr>
        <w:t xml:space="preserve"> </w:t>
      </w:r>
      <w:proofErr w:type="spellStart"/>
      <w:r w:rsidR="003C1AA4" w:rsidRPr="003C1AA4">
        <w:rPr>
          <w:rFonts w:eastAsiaTheme="minorHAnsi"/>
          <w:sz w:val="26"/>
          <w:szCs w:val="26"/>
          <w:lang w:eastAsia="en-US"/>
        </w:rPr>
        <w:t>Знаряддя</w:t>
      </w:r>
      <w:proofErr w:type="spellEnd"/>
      <w:r w:rsidR="003C1AA4" w:rsidRPr="003C1AA4">
        <w:rPr>
          <w:rFonts w:eastAsiaTheme="minorHAnsi"/>
          <w:sz w:val="26"/>
          <w:szCs w:val="26"/>
          <w:lang w:eastAsia="en-US"/>
        </w:rPr>
        <w:t xml:space="preserve"> (Скрепер для </w:t>
      </w:r>
      <w:proofErr w:type="spellStart"/>
      <w:r w:rsidR="003C1AA4" w:rsidRPr="003C1AA4">
        <w:rPr>
          <w:rFonts w:eastAsiaTheme="minorHAnsi"/>
          <w:sz w:val="26"/>
          <w:szCs w:val="26"/>
          <w:lang w:eastAsia="en-US"/>
        </w:rPr>
        <w:t>прибирання</w:t>
      </w:r>
      <w:proofErr w:type="spellEnd"/>
      <w:r w:rsidR="003C1AA4" w:rsidRPr="003C1AA4">
        <w:rPr>
          <w:rFonts w:eastAsiaTheme="minorHAnsi"/>
          <w:sz w:val="26"/>
          <w:szCs w:val="26"/>
          <w:lang w:eastAsia="en-US"/>
        </w:rPr>
        <w:t xml:space="preserve"> </w:t>
      </w:r>
      <w:proofErr w:type="spellStart"/>
      <w:r w:rsidR="003C1AA4" w:rsidRPr="003C1AA4">
        <w:rPr>
          <w:rFonts w:eastAsiaTheme="minorHAnsi"/>
          <w:sz w:val="26"/>
          <w:szCs w:val="26"/>
          <w:lang w:eastAsia="en-US"/>
        </w:rPr>
        <w:t>снігу</w:t>
      </w:r>
      <w:proofErr w:type="spellEnd"/>
      <w:r w:rsidR="003C1AA4" w:rsidRPr="003C1AA4">
        <w:rPr>
          <w:rFonts w:eastAsiaTheme="minorHAnsi"/>
          <w:sz w:val="26"/>
          <w:szCs w:val="26"/>
          <w:lang w:eastAsia="en-US"/>
        </w:rPr>
        <w:t>)</w:t>
      </w:r>
      <w:r w:rsidR="003C1AA4">
        <w:rPr>
          <w:rFonts w:eastAsiaTheme="minorHAnsi"/>
          <w:sz w:val="26"/>
          <w:szCs w:val="26"/>
          <w:lang w:val="uk-UA" w:eastAsia="en-US"/>
        </w:rPr>
        <w:t>.</w:t>
      </w:r>
    </w:p>
    <w:p w:rsidR="00A74D05" w:rsidRDefault="00F63F11" w:rsidP="00E23F9D">
      <w:pPr>
        <w:pStyle w:val="a3"/>
        <w:spacing w:line="276" w:lineRule="auto"/>
        <w:ind w:left="-284" w:right="-1" w:firstLine="992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F63F11">
        <w:rPr>
          <w:rFonts w:ascii="Times New Roman" w:hAnsi="Times New Roman" w:cs="Times New Roman"/>
          <w:b/>
          <w:sz w:val="26"/>
          <w:szCs w:val="26"/>
          <w:lang w:val="uk-UA"/>
        </w:rPr>
        <w:t>Технічні та якісні характеристики предмета закупівлі: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 w:rsidR="00E23F9D">
        <w:rPr>
          <w:rFonts w:ascii="Times New Roman" w:hAnsi="Times New Roman" w:cs="Times New Roman"/>
          <w:sz w:val="26"/>
          <w:szCs w:val="26"/>
          <w:lang w:val="uk-UA"/>
        </w:rPr>
        <w:t>д</w:t>
      </w:r>
      <w:r w:rsidR="00A74D05">
        <w:rPr>
          <w:rFonts w:ascii="Times New Roman" w:hAnsi="Times New Roman" w:cs="Times New Roman"/>
          <w:sz w:val="26"/>
          <w:szCs w:val="26"/>
          <w:lang w:val="uk-UA"/>
        </w:rPr>
        <w:t>етальний опис технічних та якісних характеристик визначений у Додатку 2 до Тендерної документації.</w:t>
      </w:r>
    </w:p>
    <w:p w:rsidR="00DF0D39" w:rsidRDefault="00A74D05" w:rsidP="00A37E66">
      <w:pPr>
        <w:pStyle w:val="a3"/>
        <w:spacing w:line="276" w:lineRule="auto"/>
        <w:ind w:left="-284" w:right="-1" w:firstLine="992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A74D05">
        <w:rPr>
          <w:rFonts w:ascii="Times New Roman" w:hAnsi="Times New Roman" w:cs="Times New Roman"/>
          <w:b/>
          <w:sz w:val="26"/>
          <w:szCs w:val="26"/>
          <w:lang w:val="uk-UA"/>
        </w:rPr>
        <w:t>Очікувана вартість предмета закупівлі: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очікувана вартість закупівлі визначена відповідно до виробничих та організаційно-розпорядчих документів Замовника, з урахуванням </w:t>
      </w:r>
      <w:r w:rsidRPr="00A74D05">
        <w:rPr>
          <w:rFonts w:ascii="Times New Roman" w:hAnsi="Times New Roman" w:cs="Times New Roman"/>
          <w:sz w:val="26"/>
          <w:szCs w:val="26"/>
          <w:lang w:val="uk-UA"/>
        </w:rPr>
        <w:t>примірної методики визначення очікуваної вартості предмета закупівлі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, затвердженої центральним органом виконавчої влади, що забезпечує формування та реалізує державну політику у сфері публічних закупівель, </w:t>
      </w:r>
      <w:r w:rsidR="00F42DF8">
        <w:rPr>
          <w:rFonts w:ascii="Times New Roman" w:hAnsi="Times New Roman" w:cs="Times New Roman"/>
          <w:sz w:val="26"/>
          <w:szCs w:val="26"/>
          <w:lang w:val="uk-UA"/>
        </w:rPr>
        <w:t xml:space="preserve">на підставі отриманих комерційних пропозицій потенційних </w:t>
      </w:r>
      <w:r w:rsidR="00CB7B7D">
        <w:rPr>
          <w:rFonts w:ascii="Times New Roman" w:hAnsi="Times New Roman" w:cs="Times New Roman"/>
          <w:sz w:val="26"/>
          <w:szCs w:val="26"/>
          <w:lang w:val="uk-UA"/>
        </w:rPr>
        <w:t>постачальників</w:t>
      </w:r>
      <w:r w:rsidR="00F42DF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та становить </w:t>
      </w:r>
      <w:r w:rsidR="00464070" w:rsidRPr="00464070">
        <w:rPr>
          <w:rFonts w:ascii="Times New Roman" w:hAnsi="Times New Roman" w:cs="Times New Roman"/>
          <w:b/>
          <w:bCs/>
          <w:sz w:val="26"/>
          <w:szCs w:val="26"/>
          <w:lang w:val="uk-UA"/>
        </w:rPr>
        <w:t xml:space="preserve">28 105,04 </w:t>
      </w:r>
      <w:r w:rsidR="00E23F9D"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proofErr w:type="spellStart"/>
      <w:r w:rsidR="00E23F9D">
        <w:rPr>
          <w:rFonts w:ascii="Times New Roman" w:hAnsi="Times New Roman" w:cs="Times New Roman"/>
          <w:b/>
          <w:sz w:val="26"/>
          <w:szCs w:val="26"/>
          <w:lang w:val="uk-UA"/>
        </w:rPr>
        <w:t>грн</w:t>
      </w:r>
      <w:proofErr w:type="spellEnd"/>
      <w:r w:rsidR="00E23F9D"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  <w:r w:rsidRPr="00A74D05">
        <w:rPr>
          <w:rFonts w:ascii="Times New Roman" w:hAnsi="Times New Roman" w:cs="Times New Roman"/>
          <w:b/>
          <w:sz w:val="26"/>
          <w:szCs w:val="26"/>
          <w:lang w:val="uk-UA"/>
        </w:rPr>
        <w:t>з ПДВ.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 </w:t>
      </w:r>
    </w:p>
    <w:p w:rsidR="00E23F9D" w:rsidRDefault="00DF0D39" w:rsidP="00E23F9D">
      <w:pPr>
        <w:pStyle w:val="a3"/>
        <w:spacing w:line="276" w:lineRule="auto"/>
        <w:ind w:left="-284" w:right="-1" w:firstLine="992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>
        <w:rPr>
          <w:rFonts w:ascii="Times New Roman" w:hAnsi="Times New Roman" w:cs="Times New Roman"/>
          <w:b/>
          <w:sz w:val="26"/>
          <w:szCs w:val="26"/>
          <w:lang w:val="uk-UA"/>
        </w:rPr>
        <w:t>Послання на процедуру закупівлі в електронній системі закупівель:</w:t>
      </w:r>
    </w:p>
    <w:p w:rsidR="00A74D05" w:rsidRPr="00A74D05" w:rsidRDefault="00464070" w:rsidP="00EC62C1">
      <w:pPr>
        <w:pStyle w:val="a3"/>
        <w:spacing w:line="276" w:lineRule="auto"/>
        <w:ind w:left="-284" w:right="-284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464070">
        <w:rPr>
          <w:rFonts w:ascii="Times New Roman" w:hAnsi="Times New Roman" w:cs="Times New Roman"/>
          <w:b/>
          <w:sz w:val="26"/>
          <w:szCs w:val="26"/>
          <w:lang w:val="uk-UA"/>
        </w:rPr>
        <w:t>https://prozorro.gov.ua/tender/UA-2025-03-14-005546-a</w:t>
      </w:r>
      <w:bookmarkStart w:id="0" w:name="_GoBack"/>
      <w:bookmarkEnd w:id="0"/>
    </w:p>
    <w:sectPr w:rsidR="00A74D05" w:rsidRPr="00A74D05" w:rsidSect="00F42DF8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C35"/>
    <w:rsid w:val="00002B98"/>
    <w:rsid w:val="000C2894"/>
    <w:rsid w:val="0010528C"/>
    <w:rsid w:val="001240D5"/>
    <w:rsid w:val="0016436E"/>
    <w:rsid w:val="001647E8"/>
    <w:rsid w:val="002605EA"/>
    <w:rsid w:val="0037557D"/>
    <w:rsid w:val="003B3D97"/>
    <w:rsid w:val="003C1AA4"/>
    <w:rsid w:val="00464070"/>
    <w:rsid w:val="004C7CCF"/>
    <w:rsid w:val="004D3480"/>
    <w:rsid w:val="004F5BE0"/>
    <w:rsid w:val="0053096E"/>
    <w:rsid w:val="00610341"/>
    <w:rsid w:val="00667DFC"/>
    <w:rsid w:val="006F5B62"/>
    <w:rsid w:val="007455EC"/>
    <w:rsid w:val="007F5513"/>
    <w:rsid w:val="00827C35"/>
    <w:rsid w:val="00961BAE"/>
    <w:rsid w:val="00A37E66"/>
    <w:rsid w:val="00A74D05"/>
    <w:rsid w:val="00A953FB"/>
    <w:rsid w:val="00B01EDB"/>
    <w:rsid w:val="00BC437C"/>
    <w:rsid w:val="00BD01D2"/>
    <w:rsid w:val="00BD4609"/>
    <w:rsid w:val="00C10052"/>
    <w:rsid w:val="00C13F73"/>
    <w:rsid w:val="00C16C52"/>
    <w:rsid w:val="00C57158"/>
    <w:rsid w:val="00C830EB"/>
    <w:rsid w:val="00CB7B7D"/>
    <w:rsid w:val="00D74AB1"/>
    <w:rsid w:val="00DC14A0"/>
    <w:rsid w:val="00DF0D39"/>
    <w:rsid w:val="00E23F9D"/>
    <w:rsid w:val="00E43163"/>
    <w:rsid w:val="00EC62C1"/>
    <w:rsid w:val="00F42DF8"/>
    <w:rsid w:val="00F63F11"/>
    <w:rsid w:val="00FB5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1005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BC437C"/>
    <w:rPr>
      <w:color w:val="0000FF" w:themeColor="hyperlink"/>
      <w:u w:val="single"/>
    </w:rPr>
  </w:style>
  <w:style w:type="character" w:customStyle="1" w:styleId="hgkelc">
    <w:name w:val="hgkelc"/>
    <w:basedOn w:val="a0"/>
    <w:rsid w:val="00CB7B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1005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BC437C"/>
    <w:rPr>
      <w:color w:val="0000FF" w:themeColor="hyperlink"/>
      <w:u w:val="single"/>
    </w:rPr>
  </w:style>
  <w:style w:type="character" w:customStyle="1" w:styleId="hgkelc">
    <w:name w:val="hgkelc"/>
    <w:basedOn w:val="a0"/>
    <w:rsid w:val="00CB7B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1</Pages>
  <Words>617</Words>
  <Characters>353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GutMA</dc:creator>
  <cp:keywords/>
  <dc:description/>
  <cp:lastModifiedBy>GutMA</cp:lastModifiedBy>
  <cp:revision>38</cp:revision>
  <cp:lastPrinted>2021-01-19T10:24:00Z</cp:lastPrinted>
  <dcterms:created xsi:type="dcterms:W3CDTF">2021-01-15T14:01:00Z</dcterms:created>
  <dcterms:modified xsi:type="dcterms:W3CDTF">2025-03-27T11:41:00Z</dcterms:modified>
</cp:coreProperties>
</file>