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73" w:rsidRPr="00F42DF8" w:rsidRDefault="006B4C73" w:rsidP="006B4C73">
      <w:pPr>
        <w:pStyle w:val="NoSpacing"/>
        <w:spacing w:line="276" w:lineRule="auto"/>
        <w:ind w:left="-284" w:right="-284" w:firstLine="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  <w:r w:rsidRPr="00F42DF8">
        <w:rPr>
          <w:rFonts w:ascii="Times New Roman" w:hAnsi="Times New Roman"/>
          <w:b/>
          <w:sz w:val="26"/>
          <w:szCs w:val="26"/>
          <w:lang w:val="uk-UA"/>
        </w:rPr>
        <w:t>Обґрунтування</w:t>
      </w:r>
    </w:p>
    <w:p w:rsidR="006B4C73" w:rsidRPr="00F42DF8" w:rsidRDefault="006B4C73" w:rsidP="006B4C73">
      <w:pPr>
        <w:pStyle w:val="NoSpacing"/>
        <w:spacing w:line="276" w:lineRule="auto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6B4C73" w:rsidRPr="00CD7B1B" w:rsidRDefault="006B4C73" w:rsidP="006B4C73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CD7B1B">
        <w:rPr>
          <w:b/>
          <w:sz w:val="26"/>
          <w:szCs w:val="26"/>
          <w:lang w:val="uk-UA"/>
        </w:rPr>
        <w:t xml:space="preserve">Закупівля № </w:t>
      </w:r>
      <w:r w:rsidR="00104249" w:rsidRPr="00104249">
        <w:rPr>
          <w:b/>
          <w:sz w:val="26"/>
          <w:szCs w:val="26"/>
          <w:lang w:val="uk-UA" w:eastAsia="en-US"/>
        </w:rPr>
        <w:t>UA-2025-11-12-014686-a</w:t>
      </w:r>
    </w:p>
    <w:p w:rsidR="00A16368" w:rsidRDefault="00A16368" w:rsidP="00A16368">
      <w:pPr>
        <w:shd w:val="clear" w:color="auto" w:fill="FFFFFF"/>
        <w:spacing w:line="276" w:lineRule="auto"/>
        <w:ind w:firstLine="709"/>
        <w:jc w:val="both"/>
        <w:rPr>
          <w:bCs/>
          <w:sz w:val="26"/>
          <w:szCs w:val="26"/>
          <w:lang w:val="uk-UA"/>
        </w:rPr>
      </w:pPr>
    </w:p>
    <w:p w:rsidR="00E843BA" w:rsidRPr="00520F8B" w:rsidRDefault="006B4C73" w:rsidP="00520F8B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z w:val="26"/>
          <w:szCs w:val="26"/>
          <w:lang w:val="uk-UA"/>
        </w:rPr>
      </w:pPr>
      <w:r w:rsidRPr="003D07F7">
        <w:rPr>
          <w:b/>
          <w:bCs/>
          <w:sz w:val="26"/>
          <w:szCs w:val="26"/>
          <w:lang w:val="uk-UA"/>
        </w:rPr>
        <w:t xml:space="preserve">Предмет </w:t>
      </w:r>
      <w:r w:rsidR="009248D3" w:rsidRPr="003D07F7">
        <w:rPr>
          <w:b/>
          <w:bCs/>
          <w:sz w:val="26"/>
          <w:szCs w:val="26"/>
          <w:lang w:val="uk-UA"/>
        </w:rPr>
        <w:t>закупівлі</w:t>
      </w:r>
      <w:r w:rsidRPr="003D07F7">
        <w:rPr>
          <w:b/>
          <w:bCs/>
          <w:sz w:val="26"/>
          <w:szCs w:val="26"/>
          <w:lang w:val="uk-UA"/>
        </w:rPr>
        <w:t>:</w:t>
      </w:r>
      <w:r w:rsidRPr="006B4C73">
        <w:rPr>
          <w:bCs/>
          <w:sz w:val="26"/>
          <w:szCs w:val="26"/>
          <w:lang w:val="uk-UA"/>
        </w:rPr>
        <w:t xml:space="preserve"> </w:t>
      </w:r>
      <w:r w:rsidR="00104249" w:rsidRPr="00104249">
        <w:rPr>
          <w:bCs/>
          <w:sz w:val="26"/>
          <w:szCs w:val="26"/>
          <w:lang w:val="uk-UA"/>
        </w:rPr>
        <w:t>72260000-5 Послуги, пов’язані з програмним забезпеченням (Послуги пов’язані з програмним забезпеченням «Комплексна система автоматизації підприємства «IS-pro» («ІС-ПРО»))</w:t>
      </w:r>
      <w:r w:rsidR="00104249">
        <w:rPr>
          <w:bCs/>
          <w:sz w:val="26"/>
          <w:szCs w:val="26"/>
          <w:lang w:val="uk-UA"/>
        </w:rPr>
        <w:t>.</w:t>
      </w:r>
    </w:p>
    <w:p w:rsidR="000825A2" w:rsidRPr="00520F8B" w:rsidRDefault="006B4C73" w:rsidP="00520F8B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0E4E3C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825A2" w:rsidRPr="000825A2">
        <w:rPr>
          <w:sz w:val="26"/>
          <w:szCs w:val="26"/>
          <w:lang w:val="uk-UA"/>
        </w:rPr>
        <w:t>д</w:t>
      </w:r>
      <w:r w:rsidR="005A361A" w:rsidRPr="000056B4">
        <w:rPr>
          <w:sz w:val="26"/>
          <w:szCs w:val="26"/>
          <w:lang w:val="uk-UA"/>
        </w:rPr>
        <w:t>етальний опис технічних та якісних характеристик визначений у Додат</w:t>
      </w:r>
      <w:r w:rsidR="003D07F7">
        <w:rPr>
          <w:sz w:val="26"/>
          <w:szCs w:val="26"/>
          <w:lang w:val="uk-UA"/>
        </w:rPr>
        <w:t>ку 2 до Тендерної документації.</w:t>
      </w:r>
    </w:p>
    <w:p w:rsidR="003E6945" w:rsidRPr="003E6945" w:rsidRDefault="005A361A" w:rsidP="003D07F7">
      <w:pPr>
        <w:spacing w:after="120" w:line="276" w:lineRule="auto"/>
        <w:ind w:firstLine="708"/>
        <w:jc w:val="both"/>
        <w:rPr>
          <w:sz w:val="26"/>
          <w:szCs w:val="26"/>
          <w:lang w:val="uk-UA"/>
        </w:rPr>
      </w:pPr>
      <w:r w:rsidRPr="005A361A">
        <w:rPr>
          <w:b/>
          <w:sz w:val="26"/>
          <w:szCs w:val="26"/>
          <w:lang w:val="uk-UA"/>
        </w:rPr>
        <w:t xml:space="preserve">Очікувана вартість предмета закупівлі: </w:t>
      </w:r>
      <w:r w:rsidR="003E6945" w:rsidRPr="003E6945">
        <w:rPr>
          <w:sz w:val="26"/>
          <w:szCs w:val="26"/>
          <w:lang w:val="uk-UA"/>
        </w:rPr>
        <w:t xml:space="preserve">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010829">
        <w:rPr>
          <w:sz w:val="26"/>
          <w:szCs w:val="26"/>
          <w:lang w:val="uk-UA"/>
        </w:rPr>
        <w:t xml:space="preserve">відповідно до вимог наказу АТ «НАЕК «Енергоатом» 08.10.2024 №01-1011-н «Про порядок визначення очікуваної вартості закупівель товарів, робіт та послуг» </w:t>
      </w:r>
      <w:r w:rsidR="003E6945" w:rsidRPr="003E6945">
        <w:rPr>
          <w:sz w:val="26"/>
          <w:szCs w:val="26"/>
          <w:lang w:val="uk-UA"/>
        </w:rPr>
        <w:t>та становить</w:t>
      </w:r>
      <w:r w:rsidR="00CD7B1B">
        <w:rPr>
          <w:sz w:val="26"/>
          <w:szCs w:val="26"/>
          <w:lang w:val="uk-UA"/>
        </w:rPr>
        <w:t>:</w:t>
      </w:r>
      <w:r w:rsidR="00520F8B">
        <w:rPr>
          <w:sz w:val="26"/>
          <w:szCs w:val="26"/>
          <w:lang w:val="uk-UA"/>
        </w:rPr>
        <w:t xml:space="preserve"> </w:t>
      </w:r>
      <w:r w:rsidR="00CD7B1B" w:rsidRPr="00CD7B1B">
        <w:rPr>
          <w:b/>
          <w:sz w:val="26"/>
          <w:szCs w:val="26"/>
          <w:lang w:val="uk-UA"/>
        </w:rPr>
        <w:t xml:space="preserve"> </w:t>
      </w:r>
      <w:r w:rsidR="00104249">
        <w:rPr>
          <w:b/>
          <w:sz w:val="26"/>
          <w:szCs w:val="26"/>
          <w:lang w:val="uk-UA"/>
        </w:rPr>
        <w:t xml:space="preserve">86 021,44 </w:t>
      </w:r>
      <w:r w:rsidR="00CD7B1B" w:rsidRPr="00CD7B1B">
        <w:rPr>
          <w:b/>
          <w:sz w:val="26"/>
          <w:szCs w:val="26"/>
          <w:lang w:val="uk-UA"/>
        </w:rPr>
        <w:t xml:space="preserve">грн </w:t>
      </w:r>
      <w:r w:rsidR="003E6945" w:rsidRPr="00CD7B1B">
        <w:rPr>
          <w:b/>
          <w:sz w:val="26"/>
          <w:szCs w:val="26"/>
          <w:lang w:val="uk-UA"/>
        </w:rPr>
        <w:t>з ПДВ.</w:t>
      </w:r>
      <w:r w:rsidR="003E6945" w:rsidRPr="003D07F7">
        <w:rPr>
          <w:b/>
          <w:sz w:val="26"/>
          <w:szCs w:val="26"/>
          <w:lang w:val="uk-UA"/>
        </w:rPr>
        <w:t xml:space="preserve"> </w:t>
      </w:r>
    </w:p>
    <w:p w:rsidR="005A361A" w:rsidRDefault="005A361A" w:rsidP="005A361A">
      <w:pPr>
        <w:pStyle w:val="NoSpacing"/>
        <w:spacing w:line="276" w:lineRule="auto"/>
        <w:ind w:right="-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</w:t>
      </w:r>
      <w:r w:rsidRPr="002B19A1">
        <w:rPr>
          <w:rFonts w:ascii="Times New Roman" w:hAnsi="Times New Roman"/>
          <w:b/>
          <w:sz w:val="26"/>
          <w:szCs w:val="26"/>
          <w:lang w:val="uk-UA"/>
        </w:rPr>
        <w:tab/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Посилання на процедуру закупівлі в електронній системі закупівель: </w:t>
      </w:r>
    </w:p>
    <w:p w:rsidR="003E6945" w:rsidRPr="003E6945" w:rsidRDefault="00104249" w:rsidP="003E6945">
      <w:pPr>
        <w:spacing w:line="276" w:lineRule="auto"/>
        <w:ind w:left="-284" w:right="-1" w:firstLine="284"/>
        <w:jc w:val="both"/>
        <w:rPr>
          <w:b/>
          <w:sz w:val="26"/>
          <w:szCs w:val="26"/>
          <w:lang w:val="uk-UA" w:eastAsia="en-US"/>
        </w:rPr>
      </w:pPr>
      <w:r w:rsidRPr="00104249">
        <w:rPr>
          <w:b/>
          <w:sz w:val="26"/>
          <w:szCs w:val="26"/>
          <w:lang w:val="uk-UA" w:eastAsia="en-US"/>
        </w:rPr>
        <w:t>https://prozorro.gov.ua/uk/tender/UA-2025-11-12-014686-a</w:t>
      </w:r>
    </w:p>
    <w:sectPr w:rsidR="003E6945" w:rsidRPr="003E6945" w:rsidSect="00366C1E">
      <w:pgSz w:w="11906" w:h="16838"/>
      <w:pgMar w:top="141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41BF5"/>
    <w:multiLevelType w:val="hybridMultilevel"/>
    <w:tmpl w:val="885CA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49"/>
    <w:rsid w:val="000056B4"/>
    <w:rsid w:val="00010829"/>
    <w:rsid w:val="000825A2"/>
    <w:rsid w:val="000E4E3C"/>
    <w:rsid w:val="00102D40"/>
    <w:rsid w:val="00104249"/>
    <w:rsid w:val="001271C8"/>
    <w:rsid w:val="00131730"/>
    <w:rsid w:val="0013519C"/>
    <w:rsid w:val="00176040"/>
    <w:rsid w:val="002537BB"/>
    <w:rsid w:val="0027308F"/>
    <w:rsid w:val="002B19A1"/>
    <w:rsid w:val="002B6D87"/>
    <w:rsid w:val="003277ED"/>
    <w:rsid w:val="003618B8"/>
    <w:rsid w:val="003634D6"/>
    <w:rsid w:val="00366C1E"/>
    <w:rsid w:val="003C5A49"/>
    <w:rsid w:val="003D07F7"/>
    <w:rsid w:val="003E2BD5"/>
    <w:rsid w:val="003E5775"/>
    <w:rsid w:val="003E6945"/>
    <w:rsid w:val="004131A1"/>
    <w:rsid w:val="00452500"/>
    <w:rsid w:val="004939AE"/>
    <w:rsid w:val="004B2DF4"/>
    <w:rsid w:val="004C42FE"/>
    <w:rsid w:val="004C5A98"/>
    <w:rsid w:val="004D2EDE"/>
    <w:rsid w:val="00520F8B"/>
    <w:rsid w:val="00530EF4"/>
    <w:rsid w:val="0053220D"/>
    <w:rsid w:val="00540A34"/>
    <w:rsid w:val="005461B6"/>
    <w:rsid w:val="00561E79"/>
    <w:rsid w:val="005A361A"/>
    <w:rsid w:val="00622256"/>
    <w:rsid w:val="00676C49"/>
    <w:rsid w:val="006B4C73"/>
    <w:rsid w:val="00740DE5"/>
    <w:rsid w:val="007B0EF5"/>
    <w:rsid w:val="007B5DA3"/>
    <w:rsid w:val="00801D9B"/>
    <w:rsid w:val="00820395"/>
    <w:rsid w:val="008356AC"/>
    <w:rsid w:val="00846E5E"/>
    <w:rsid w:val="0087232D"/>
    <w:rsid w:val="008A1CD6"/>
    <w:rsid w:val="008B155E"/>
    <w:rsid w:val="008D21C8"/>
    <w:rsid w:val="009248D3"/>
    <w:rsid w:val="0093175F"/>
    <w:rsid w:val="00984F1C"/>
    <w:rsid w:val="009C334B"/>
    <w:rsid w:val="009C404C"/>
    <w:rsid w:val="00A06462"/>
    <w:rsid w:val="00A16368"/>
    <w:rsid w:val="00A40B3E"/>
    <w:rsid w:val="00A63F2C"/>
    <w:rsid w:val="00A75826"/>
    <w:rsid w:val="00A77F13"/>
    <w:rsid w:val="00AB5A70"/>
    <w:rsid w:val="00AE31B1"/>
    <w:rsid w:val="00B420CD"/>
    <w:rsid w:val="00B61FBC"/>
    <w:rsid w:val="00BB27E9"/>
    <w:rsid w:val="00C25880"/>
    <w:rsid w:val="00C9415B"/>
    <w:rsid w:val="00CA65EA"/>
    <w:rsid w:val="00CA6C30"/>
    <w:rsid w:val="00CB7B7D"/>
    <w:rsid w:val="00CD3090"/>
    <w:rsid w:val="00CD7B1B"/>
    <w:rsid w:val="00CE0BC3"/>
    <w:rsid w:val="00D36E89"/>
    <w:rsid w:val="00E657F0"/>
    <w:rsid w:val="00E70B82"/>
    <w:rsid w:val="00E843BA"/>
    <w:rsid w:val="00EA126E"/>
    <w:rsid w:val="00EB2321"/>
    <w:rsid w:val="00F42DF8"/>
    <w:rsid w:val="00F465EE"/>
    <w:rsid w:val="00FA2427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D0FED50-0E8E-4A85-A4BF-A51D2EB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20F8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6C49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20F8B"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paragraph" w:customStyle="1" w:styleId="rvps2">
    <w:name w:val="rvps2"/>
    <w:basedOn w:val="Normal"/>
    <w:uiPriority w:val="99"/>
    <w:rsid w:val="00FA242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rsid w:val="00740DE5"/>
    <w:rPr>
      <w:rFonts w:cs="Times New Roman"/>
    </w:rPr>
  </w:style>
  <w:style w:type="character" w:customStyle="1" w:styleId="rvts9">
    <w:name w:val="rvts9"/>
    <w:basedOn w:val="DefaultParagraphFont"/>
    <w:rsid w:val="00740DE5"/>
    <w:rPr>
      <w:rFonts w:cs="Times New Roman"/>
    </w:rPr>
  </w:style>
  <w:style w:type="paragraph" w:styleId="NoSpacing">
    <w:name w:val="No Spacing"/>
    <w:uiPriority w:val="1"/>
    <w:qFormat/>
    <w:rsid w:val="006B4C73"/>
    <w:pPr>
      <w:spacing w:after="0" w:line="240" w:lineRule="auto"/>
    </w:pPr>
    <w:rPr>
      <w:rFonts w:ascii="Calibri" w:hAnsi="Calibri"/>
      <w:lang w:val="ru-RU"/>
    </w:rPr>
  </w:style>
  <w:style w:type="paragraph" w:styleId="Title">
    <w:name w:val="Title"/>
    <w:basedOn w:val="Normal"/>
    <w:link w:val="TitleChar"/>
    <w:uiPriority w:val="10"/>
    <w:qFormat/>
    <w:locked/>
    <w:rsid w:val="005A361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locked/>
    <w:rsid w:val="005A361A"/>
    <w:rPr>
      <w:rFonts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5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4</DocSecurity>
  <Lines>8</Lines>
  <Paragraphs>2</Paragraphs>
  <ScaleCrop>false</ScaleCrop>
  <Company>Rovno NPP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необхідності закупівлі</dc:title>
  <dc:subject/>
  <dc:creator>mimk</dc:creator>
  <cp:keywords/>
  <dc:description/>
  <cp:lastModifiedBy>word</cp:lastModifiedBy>
  <cp:revision>2</cp:revision>
  <cp:lastPrinted>2024-08-02T14:41:00Z</cp:lastPrinted>
  <dcterms:created xsi:type="dcterms:W3CDTF">2025-12-16T08:03:00Z</dcterms:created>
  <dcterms:modified xsi:type="dcterms:W3CDTF">2025-12-16T08:03:00Z</dcterms:modified>
</cp:coreProperties>
</file>