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1C456F" w:rsidRPr="007159D2" w:rsidRDefault="00C10052" w:rsidP="001C456F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4529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№ </w:t>
      </w:r>
      <w:r w:rsidR="00F67255" w:rsidRPr="00F67255">
        <w:rPr>
          <w:rFonts w:ascii="Times New Roman" w:hAnsi="Times New Roman" w:cs="Times New Roman"/>
          <w:b/>
          <w:sz w:val="26"/>
          <w:szCs w:val="26"/>
          <w:lang w:val="uk-UA"/>
        </w:rPr>
        <w:t>UA-2025-09-09-009557-a</w:t>
      </w:r>
    </w:p>
    <w:p w:rsidR="001C456F" w:rsidRPr="00593D74" w:rsidRDefault="001C456F" w:rsidP="001C456F">
      <w:pPr>
        <w:pStyle w:val="a3"/>
        <w:spacing w:line="276" w:lineRule="auto"/>
        <w:ind w:left="-284" w:right="-284" w:firstLine="284"/>
        <w:jc w:val="both"/>
        <w:rPr>
          <w:b/>
          <w:sz w:val="26"/>
          <w:szCs w:val="26"/>
          <w:lang w:val="uk-UA"/>
        </w:rPr>
      </w:pPr>
    </w:p>
    <w:p w:rsidR="001547EF" w:rsidRDefault="00C10052" w:rsidP="00F67255">
      <w:pPr>
        <w:pStyle w:val="a3"/>
        <w:spacing w:line="276" w:lineRule="auto"/>
        <w:ind w:left="-284" w:right="-284" w:firstLine="284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Предмет закупівлі: </w:t>
      </w:r>
      <w:r w:rsidRPr="00593D74">
        <w:rPr>
          <w:rFonts w:ascii="Times New Roman" w:hAnsi="Times New Roman" w:cs="Times New Roman"/>
          <w:bCs/>
          <w:sz w:val="26"/>
          <w:szCs w:val="26"/>
          <w:lang w:val="uk-UA"/>
        </w:rPr>
        <w:t>ДК 021:</w:t>
      </w:r>
      <w:r w:rsidR="009166F8" w:rsidRPr="00593D74">
        <w:rPr>
          <w:sz w:val="26"/>
          <w:szCs w:val="26"/>
          <w:lang w:val="uk-UA"/>
        </w:rPr>
        <w:t xml:space="preserve"> </w:t>
      </w:r>
      <w:r w:rsidR="001547EF" w:rsidRPr="001547EF">
        <w:rPr>
          <w:rFonts w:ascii="Times New Roman" w:eastAsia="Calibri" w:hAnsi="Times New Roman" w:cs="Times New Roman"/>
          <w:sz w:val="26"/>
          <w:szCs w:val="26"/>
          <w:lang w:val="uk-UA"/>
        </w:rPr>
        <w:t>44190000-8 Конструкційні матеріали різні (фанера</w:t>
      </w:r>
      <w:r w:rsidR="001547EF">
        <w:rPr>
          <w:rFonts w:ascii="Times New Roman" w:eastAsia="Calibri" w:hAnsi="Times New Roman" w:cs="Times New Roman"/>
          <w:sz w:val="26"/>
          <w:szCs w:val="26"/>
          <w:lang w:val="uk-UA"/>
        </w:rPr>
        <w:t>).</w:t>
      </w:r>
    </w:p>
    <w:p w:rsidR="001547EF" w:rsidRDefault="001547EF" w:rsidP="00F67255">
      <w:pPr>
        <w:spacing w:line="257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="00F63F11"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Технічні та якісні характеристики предмета закупівлі: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д</w:t>
      </w:r>
      <w:r w:rsidRPr="001547EF">
        <w:rPr>
          <w:rFonts w:ascii="Times New Roman" w:eastAsia="Calibri" w:hAnsi="Times New Roman" w:cs="Times New Roman"/>
          <w:sz w:val="26"/>
          <w:szCs w:val="26"/>
          <w:lang w:val="uk-UA"/>
        </w:rPr>
        <w:t>ля виконання ремонтів власними силами, поновлення пакування ТМЦ під час відправки. ПЛ-Д.45.01.021-18, СОУ НАЕК 242:2021, СОУ НАЕК 038:2021</w:t>
      </w:r>
      <w:r w:rsidRPr="001547EF">
        <w:rPr>
          <w:rFonts w:ascii="Times New Roman" w:eastAsia="Calibri" w:hAnsi="Times New Roman" w:cs="Times New Roman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оголошено відкриті торги </w:t>
      </w:r>
      <w:r w:rsidR="00CB7B7D" w:rsidRPr="00593D74">
        <w:rPr>
          <w:rFonts w:ascii="Times New Roman" w:hAnsi="Times New Roman" w:cs="Times New Roman"/>
          <w:sz w:val="26"/>
          <w:szCs w:val="26"/>
          <w:lang w:val="uk-UA"/>
        </w:rPr>
        <w:t>на закупівлю</w:t>
      </w:r>
      <w:r w:rsidR="004529C2"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547EF">
        <w:rPr>
          <w:rFonts w:ascii="Times New Roman" w:eastAsia="Calibri" w:hAnsi="Times New Roman" w:cs="Times New Roman"/>
          <w:sz w:val="26"/>
          <w:szCs w:val="26"/>
          <w:lang w:val="uk-UA"/>
        </w:rPr>
        <w:t>конструкційні матеріали різні (фанера)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.</w:t>
      </w:r>
    </w:p>
    <w:p w:rsidR="00A74D05" w:rsidRPr="00593D74" w:rsidRDefault="00A74D05" w:rsidP="00F67255">
      <w:pPr>
        <w:spacing w:line="257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     Детальний опис технічних та якісних характеристик визначений у Додатку 2 до Те</w:t>
      </w:r>
      <w:r w:rsidR="001547EF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593D74">
        <w:rPr>
          <w:rFonts w:ascii="Times New Roman" w:hAnsi="Times New Roman" w:cs="Times New Roman"/>
          <w:sz w:val="26"/>
          <w:szCs w:val="26"/>
          <w:lang w:val="uk-UA"/>
        </w:rPr>
        <w:t>дерної документації.</w:t>
      </w:r>
    </w:p>
    <w:p w:rsidR="00A74D05" w:rsidRPr="00593D74" w:rsidRDefault="00A74D05" w:rsidP="00F42DF8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Очікувана вартість предмета закупівлі: </w:t>
      </w:r>
      <w:r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 w:rsidRPr="00593D74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93D74">
        <w:rPr>
          <w:rFonts w:ascii="Times New Roman" w:hAnsi="Times New Roman" w:cs="Times New Roman"/>
          <w:sz w:val="26"/>
          <w:szCs w:val="26"/>
          <w:lang w:val="uk-UA"/>
        </w:rPr>
        <w:t xml:space="preserve">та становить </w:t>
      </w:r>
      <w:r w:rsidR="00F67255">
        <w:rPr>
          <w:rFonts w:ascii="Times New Roman" w:hAnsi="Times New Roman" w:cs="Times New Roman"/>
          <w:sz w:val="26"/>
          <w:szCs w:val="26"/>
          <w:lang w:val="uk-UA"/>
        </w:rPr>
        <w:t xml:space="preserve">61 108,02 </w:t>
      </w:r>
      <w:bookmarkStart w:id="0" w:name="_GoBack"/>
      <w:bookmarkEnd w:id="0"/>
      <w:r w:rsidR="00F67255">
        <w:rPr>
          <w:rFonts w:ascii="Times New Roman" w:hAnsi="Times New Roman" w:cs="Times New Roman"/>
          <w:sz w:val="26"/>
          <w:szCs w:val="26"/>
          <w:lang w:val="uk-UA"/>
        </w:rPr>
        <w:t xml:space="preserve">грн </w:t>
      </w:r>
      <w:r w:rsidRPr="00593D74">
        <w:rPr>
          <w:rFonts w:ascii="Times New Roman" w:hAnsi="Times New Roman" w:cs="Times New Roman"/>
          <w:sz w:val="26"/>
          <w:szCs w:val="26"/>
          <w:lang w:val="uk-UA"/>
        </w:rPr>
        <w:t>з ПДВ</w:t>
      </w:r>
      <w:r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</w:t>
      </w:r>
    </w:p>
    <w:p w:rsidR="00DF0D39" w:rsidRPr="00593D74" w:rsidRDefault="00DF0D39" w:rsidP="00F42DF8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Pr="00593D74" w:rsidRDefault="00DF0D39" w:rsidP="001C456F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Послання на процедуру закупівлі в електронній системі закупівель:</w:t>
      </w:r>
      <w:r w:rsidR="007D3ECB" w:rsidRPr="00593D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CB7B7D" w:rsidRPr="00593D74" w:rsidRDefault="00F67255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7255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https://prozorro.gov.ua/uk/tender/UA-2025-09-09-009557-a</w:t>
      </w: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1D2A65" w:rsidRDefault="00A74D05" w:rsidP="001D2A65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sectPr w:rsidR="00A74D05" w:rsidRPr="001D2A6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110DF0"/>
    <w:rsid w:val="001547EF"/>
    <w:rsid w:val="001C456F"/>
    <w:rsid w:val="001D2A65"/>
    <w:rsid w:val="003E10E0"/>
    <w:rsid w:val="004529C2"/>
    <w:rsid w:val="004C7CCF"/>
    <w:rsid w:val="004D3480"/>
    <w:rsid w:val="00593D74"/>
    <w:rsid w:val="005B4861"/>
    <w:rsid w:val="007159D2"/>
    <w:rsid w:val="007D3ECB"/>
    <w:rsid w:val="00827C35"/>
    <w:rsid w:val="0087220A"/>
    <w:rsid w:val="008D5D50"/>
    <w:rsid w:val="009166F8"/>
    <w:rsid w:val="00A55E86"/>
    <w:rsid w:val="00A74D05"/>
    <w:rsid w:val="00A953FB"/>
    <w:rsid w:val="00BC05D4"/>
    <w:rsid w:val="00BC437C"/>
    <w:rsid w:val="00C10052"/>
    <w:rsid w:val="00C16C52"/>
    <w:rsid w:val="00C830EB"/>
    <w:rsid w:val="00CB7B7D"/>
    <w:rsid w:val="00D74AB1"/>
    <w:rsid w:val="00DF0D39"/>
    <w:rsid w:val="00E417FC"/>
    <w:rsid w:val="00E43163"/>
    <w:rsid w:val="00F20758"/>
    <w:rsid w:val="00F42DF8"/>
    <w:rsid w:val="00F63F11"/>
    <w:rsid w:val="00F67255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2181"/>
  <w15:docId w15:val="{F90CC39F-053D-424D-BD58-913B79B3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  <w:style w:type="table" w:styleId="a5">
    <w:name w:val="Table Grid"/>
    <w:basedOn w:val="a1"/>
    <w:rsid w:val="00593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Хомич Ольга Анатоліївна</cp:lastModifiedBy>
  <cp:revision>10</cp:revision>
  <cp:lastPrinted>2021-04-06T12:45:00Z</cp:lastPrinted>
  <dcterms:created xsi:type="dcterms:W3CDTF">2023-05-22T11:49:00Z</dcterms:created>
  <dcterms:modified xsi:type="dcterms:W3CDTF">2025-12-19T08:45:00Z</dcterms:modified>
</cp:coreProperties>
</file>