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44" w:rsidRPr="00F42DF8" w:rsidRDefault="00687D44" w:rsidP="00687D44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687D44" w:rsidRPr="00F42DF8" w:rsidRDefault="00687D44" w:rsidP="00687D44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9B4C1D" w:rsidRPr="009B4C1D" w:rsidRDefault="00687D44" w:rsidP="009B4C1D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9B4C1D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986DC8" w:rsidRPr="00986D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UA-2024-04-12-005277-a</w:t>
      </w:r>
      <w:r w:rsidR="00986D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538EB" w:rsidRDefault="00687D44" w:rsidP="00687D44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538EB" w:rsidRPr="005538EB">
        <w:rPr>
          <w:rFonts w:ascii="Times New Roman" w:hAnsi="Times New Roman" w:cs="Times New Roman"/>
          <w:bCs/>
          <w:sz w:val="26"/>
          <w:szCs w:val="26"/>
          <w:lang w:val="uk-UA"/>
        </w:rPr>
        <w:t>ДК 021:2015  44310000-6 — Вироби з дроту</w:t>
      </w:r>
      <w:r w:rsidR="0043295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2950" w:rsidRPr="00432950">
        <w:rPr>
          <w:rFonts w:ascii="Times New Roman" w:hAnsi="Times New Roman" w:cs="Times New Roman"/>
          <w:bCs/>
          <w:sz w:val="26"/>
          <w:szCs w:val="26"/>
          <w:lang w:val="uk-UA"/>
        </w:rPr>
        <w:t>(електроди).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метою забезпечення  збереження товарно-матеріальних цінностей оголошено відкриті торги з особливостями на закупівлю:</w:t>
      </w: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44310000-6 — Вироби з дроту (електроди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>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</w:t>
      </w:r>
      <w:r w:rsidR="009B4C1D">
        <w:rPr>
          <w:rFonts w:ascii="Times New Roman" w:hAnsi="Times New Roman" w:cs="Times New Roman"/>
          <w:sz w:val="26"/>
          <w:szCs w:val="26"/>
          <w:lang w:val="uk-UA"/>
        </w:rPr>
        <w:t>них постачальників та становить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986D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2 737,05 грн</w:t>
      </w:r>
      <w:r w:rsidR="009B4C1D" w:rsidRPr="00986D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986DC8" w:rsidRPr="00986D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 ПДВ</w:t>
      </w:r>
      <w:r w:rsidR="00986DC8"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986DC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(дві тисячі сімсот тридцять сім гривень п’ять копійок)</w:t>
      </w:r>
      <w:r w:rsidR="00986DC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  <w:r w:rsidR="009B4C1D" w:rsidRPr="00986DC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687D44" w:rsidRPr="0071768A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432950" w:rsidRDefault="00986DC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86DC8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https://prozorro.gov.ua/tender/UA-2024-04-12-005277-a</w:t>
      </w:r>
    </w:p>
    <w:p w:rsidR="00432950" w:rsidRDefault="00432950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87D44" w:rsidRDefault="00687D44" w:rsidP="00687D4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86DC8" w:rsidRPr="00986DC8" w:rsidRDefault="00986DC8" w:rsidP="00986DC8">
      <w:pPr>
        <w:pStyle w:val="a3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6DC8">
        <w:rPr>
          <w:rFonts w:ascii="Times New Roman" w:hAnsi="Times New Roman" w:cs="Times New Roman"/>
          <w:sz w:val="26"/>
          <w:szCs w:val="26"/>
          <w:lang w:val="uk-UA"/>
        </w:rPr>
        <w:t>Перший заступник директора</w:t>
      </w:r>
    </w:p>
    <w:p w:rsidR="00986DC8" w:rsidRPr="00986DC8" w:rsidRDefault="00986DC8" w:rsidP="00986DC8">
      <w:pPr>
        <w:pStyle w:val="a3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</w:t>
      </w:r>
      <w:bookmarkStart w:id="0" w:name="_GoBack"/>
      <w:bookmarkEnd w:id="0"/>
      <w:r w:rsidRPr="00986DC8">
        <w:rPr>
          <w:rFonts w:ascii="Times New Roman" w:hAnsi="Times New Roman" w:cs="Times New Roman"/>
          <w:sz w:val="26"/>
          <w:szCs w:val="26"/>
          <w:lang w:val="uk-UA"/>
        </w:rPr>
        <w:t>ілії «ВП «Складське господарство»</w:t>
      </w:r>
    </w:p>
    <w:p w:rsidR="005538EB" w:rsidRDefault="00986DC8" w:rsidP="00986DC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6DC8">
        <w:rPr>
          <w:rFonts w:ascii="Times New Roman" w:hAnsi="Times New Roman" w:cs="Times New Roman"/>
          <w:sz w:val="26"/>
          <w:szCs w:val="26"/>
          <w:lang w:val="uk-UA"/>
        </w:rPr>
        <w:t>АТ «НАЕК «Енергоатом»                                                                                   Леонід КУЛІНІЧ</w:t>
      </w: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165" w:rsidRPr="00A13165" w:rsidRDefault="00A13165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16"/>
          <w:szCs w:val="26"/>
          <w:lang w:val="uk-UA"/>
        </w:rPr>
      </w:pPr>
    </w:p>
    <w:sectPr w:rsidR="00A13165" w:rsidRPr="00A13165" w:rsidSect="00A13165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C2894"/>
    <w:rsid w:val="0016436E"/>
    <w:rsid w:val="00196E5E"/>
    <w:rsid w:val="00310B2C"/>
    <w:rsid w:val="003441F2"/>
    <w:rsid w:val="00432950"/>
    <w:rsid w:val="0048724D"/>
    <w:rsid w:val="004C336E"/>
    <w:rsid w:val="004C7CCF"/>
    <w:rsid w:val="004D3480"/>
    <w:rsid w:val="004F5BE0"/>
    <w:rsid w:val="005437B0"/>
    <w:rsid w:val="005538EB"/>
    <w:rsid w:val="005E7547"/>
    <w:rsid w:val="00610341"/>
    <w:rsid w:val="006577EE"/>
    <w:rsid w:val="00667DFC"/>
    <w:rsid w:val="00687D44"/>
    <w:rsid w:val="006E24D3"/>
    <w:rsid w:val="00725913"/>
    <w:rsid w:val="007455EC"/>
    <w:rsid w:val="00755833"/>
    <w:rsid w:val="00795330"/>
    <w:rsid w:val="007D0C34"/>
    <w:rsid w:val="007F5513"/>
    <w:rsid w:val="00827C35"/>
    <w:rsid w:val="008B1C1D"/>
    <w:rsid w:val="008F40BC"/>
    <w:rsid w:val="00945440"/>
    <w:rsid w:val="00961BAE"/>
    <w:rsid w:val="00986DC8"/>
    <w:rsid w:val="0099085D"/>
    <w:rsid w:val="009B4C1D"/>
    <w:rsid w:val="00A13165"/>
    <w:rsid w:val="00A74D05"/>
    <w:rsid w:val="00A855C2"/>
    <w:rsid w:val="00A953FB"/>
    <w:rsid w:val="00AE011D"/>
    <w:rsid w:val="00BC437C"/>
    <w:rsid w:val="00C10052"/>
    <w:rsid w:val="00C13F73"/>
    <w:rsid w:val="00C16C52"/>
    <w:rsid w:val="00C76CB7"/>
    <w:rsid w:val="00C830EB"/>
    <w:rsid w:val="00CB7B7D"/>
    <w:rsid w:val="00D2259A"/>
    <w:rsid w:val="00D615B2"/>
    <w:rsid w:val="00D74AB1"/>
    <w:rsid w:val="00DF0D39"/>
    <w:rsid w:val="00E41FCD"/>
    <w:rsid w:val="00E43163"/>
    <w:rsid w:val="00E90342"/>
    <w:rsid w:val="00EC62C1"/>
    <w:rsid w:val="00ED4BF6"/>
    <w:rsid w:val="00F42DF8"/>
    <w:rsid w:val="00F63F11"/>
    <w:rsid w:val="00FA01A3"/>
    <w:rsid w:val="00FA1A9A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2024-04-16T07:40:00Z</cp:lastPrinted>
  <dcterms:created xsi:type="dcterms:W3CDTF">2024-04-16T07:40:00Z</dcterms:created>
  <dcterms:modified xsi:type="dcterms:W3CDTF">2024-04-16T07:40:00Z</dcterms:modified>
</cp:coreProperties>
</file>