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8D6FFA" w:rsidRPr="008D6FFA">
        <w:rPr>
          <w:i/>
          <w:sz w:val="26"/>
          <w:szCs w:val="26"/>
          <w:lang w:val="uk-UA"/>
        </w:rPr>
        <w:t>https://prozorro.gov.ua/uk/tender/UA-2025-12-01-015182-a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F30AAD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F30AAD">
        <w:rPr>
          <w:i/>
          <w:sz w:val="26"/>
          <w:szCs w:val="26"/>
          <w:lang w:val="uk-UA"/>
        </w:rPr>
        <w:t xml:space="preserve">ДК 021:2015 код </w:t>
      </w:r>
      <w:r w:rsidR="008D6FFA" w:rsidRPr="008D6FFA">
        <w:rPr>
          <w:i/>
          <w:sz w:val="26"/>
          <w:szCs w:val="26"/>
          <w:lang w:val="uk-UA"/>
        </w:rPr>
        <w:t>44420000-0 Будівельні товари (Драбини)</w:t>
      </w:r>
      <w:r w:rsidR="0036790A" w:rsidRPr="00F30AAD">
        <w:rPr>
          <w:i/>
          <w:sz w:val="26"/>
          <w:szCs w:val="26"/>
          <w:lang w:val="uk-UA"/>
        </w:rPr>
        <w:t>.</w:t>
      </w:r>
    </w:p>
    <w:p w:rsidR="00345566" w:rsidRPr="00F30AAD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F30AAD">
        <w:rPr>
          <w:rFonts w:cs="Times New Roman"/>
          <w:b/>
          <w:kern w:val="0"/>
          <w:szCs w:val="26"/>
          <w:lang w:val="uk-UA"/>
        </w:rPr>
        <w:t>4</w:t>
      </w:r>
      <w:r w:rsidR="009D5859" w:rsidRPr="00F30AAD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F30AAD">
        <w:rPr>
          <w:rFonts w:cs="Times New Roman"/>
          <w:b/>
          <w:kern w:val="0"/>
          <w:szCs w:val="26"/>
          <w:lang w:val="uk-UA"/>
        </w:rPr>
        <w:t xml:space="preserve">: </w:t>
      </w:r>
      <w:r w:rsidR="00F30AAD" w:rsidRPr="00F30AAD">
        <w:rPr>
          <w:i/>
          <w:szCs w:val="26"/>
          <w:lang w:val="uk-UA"/>
        </w:rPr>
        <w:t>227 202,48 грн. без ПДВ, ПДВ 20% 45 440,50 грн.,     272 642,98 грн. з ПДВ</w:t>
      </w:r>
      <w:r w:rsidR="004D6665" w:rsidRPr="00F30AAD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F30AA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F30AA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F30AAD">
        <w:rPr>
          <w:b/>
          <w:sz w:val="26"/>
          <w:szCs w:val="26"/>
          <w:lang w:val="uk-UA"/>
        </w:rPr>
        <w:t>5</w:t>
      </w:r>
      <w:r w:rsidR="009D5859" w:rsidRPr="00F30AAD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F30AAD">
        <w:rPr>
          <w:sz w:val="26"/>
          <w:szCs w:val="26"/>
          <w:lang w:val="uk-UA"/>
        </w:rPr>
        <w:t xml:space="preserve"> </w:t>
      </w:r>
      <w:r w:rsidR="009D5859" w:rsidRPr="00F30AAD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F30AAD">
        <w:rPr>
          <w:b/>
          <w:sz w:val="26"/>
          <w:szCs w:val="26"/>
          <w:lang w:val="uk-UA"/>
        </w:rPr>
        <w:t>:</w:t>
      </w:r>
      <w:r w:rsidR="00B628B0" w:rsidRPr="00F30AAD">
        <w:rPr>
          <w:sz w:val="26"/>
          <w:szCs w:val="26"/>
          <w:lang w:val="uk-UA"/>
        </w:rPr>
        <w:t xml:space="preserve"> </w:t>
      </w:r>
      <w:r w:rsidR="00032D0A" w:rsidRPr="00F30AAD">
        <w:rPr>
          <w:b/>
          <w:sz w:val="26"/>
          <w:szCs w:val="26"/>
          <w:lang w:val="uk-UA"/>
        </w:rPr>
        <w:t>інші документи):</w:t>
      </w:r>
      <w:r w:rsidR="00032D0A" w:rsidRPr="00F30AAD">
        <w:rPr>
          <w:i/>
          <w:sz w:val="26"/>
          <w:szCs w:val="26"/>
          <w:lang w:val="uk-UA"/>
        </w:rPr>
        <w:t xml:space="preserve"> </w:t>
      </w:r>
    </w:p>
    <w:p w:rsidR="008D6FFA" w:rsidRDefault="008D6FFA" w:rsidP="008D6FFA">
      <w:pPr>
        <w:tabs>
          <w:tab w:val="left" w:pos="1276"/>
        </w:tabs>
        <w:spacing w:before="60"/>
        <w:jc w:val="both"/>
        <w:rPr>
          <w:i/>
          <w:lang w:val="uk-UA"/>
        </w:rPr>
      </w:pPr>
      <w:bookmarkStart w:id="5" w:name="_GoBack"/>
      <w:bookmarkEnd w:id="5"/>
      <w:r>
        <w:rPr>
          <w:i/>
          <w:lang w:val="uk-UA"/>
        </w:rPr>
        <w:t xml:space="preserve">Технічні і якісні характеристики предмету закупівлі обумовлені вимогами наступних документів: </w:t>
      </w:r>
    </w:p>
    <w:p w:rsidR="008D6FFA" w:rsidRDefault="008D6FFA" w:rsidP="008D6FFA">
      <w:pPr>
        <w:pStyle w:val="a3"/>
        <w:rPr>
          <w:i/>
          <w:lang w:val="uk-UA"/>
        </w:rPr>
      </w:pPr>
      <w:r>
        <w:rPr>
          <w:i/>
          <w:lang w:val="uk-UA"/>
        </w:rPr>
        <w:t xml:space="preserve">ДСТУ РСТ УРСР 1735-87 «Драбини дерев’яні та металеві. Загальні </w:t>
      </w:r>
      <w:proofErr w:type="spellStart"/>
      <w:r>
        <w:rPr>
          <w:i/>
          <w:lang w:val="uk-UA"/>
        </w:rPr>
        <w:t>техничні</w:t>
      </w:r>
      <w:proofErr w:type="spellEnd"/>
      <w:r>
        <w:rPr>
          <w:i/>
          <w:lang w:val="uk-UA"/>
        </w:rPr>
        <w:t xml:space="preserve"> умови»;</w:t>
      </w:r>
    </w:p>
    <w:p w:rsidR="008D6FFA" w:rsidRDefault="008D6FFA" w:rsidP="008D6FFA">
      <w:pPr>
        <w:pStyle w:val="a3"/>
        <w:rPr>
          <w:i/>
          <w:lang w:val="uk-UA"/>
        </w:rPr>
      </w:pPr>
      <w:r>
        <w:rPr>
          <w:i/>
          <w:lang w:val="uk-UA"/>
        </w:rPr>
        <w:t>НПАОП 0.00-1.71-13. Правила охорони праці під час роботи з інструментом та пристроями.</w:t>
      </w:r>
    </w:p>
    <w:p w:rsidR="00F30AAD" w:rsidRPr="00F30AAD" w:rsidRDefault="00F30AAD" w:rsidP="00F30AAD">
      <w:pPr>
        <w:jc w:val="both"/>
        <w:rPr>
          <w:i/>
          <w:color w:val="000000"/>
          <w:szCs w:val="26"/>
          <w:lang w:val="uk-UA"/>
        </w:rPr>
      </w:pPr>
    </w:p>
    <w:p w:rsidR="005966DB" w:rsidRPr="00190649" w:rsidRDefault="005966DB" w:rsidP="00190649">
      <w:pPr>
        <w:spacing w:after="100" w:afterAutospacing="1"/>
        <w:jc w:val="both"/>
        <w:rPr>
          <w:i/>
          <w:color w:val="000000"/>
          <w:szCs w:val="26"/>
          <w:lang w:val="uk-UA"/>
        </w:rPr>
      </w:pPr>
    </w:p>
    <w:sectPr w:rsidR="005966DB" w:rsidRPr="0019064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0A6BC7"/>
    <w:multiLevelType w:val="hybridMultilevel"/>
    <w:tmpl w:val="7E760218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1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064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D6FFA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433C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0AAD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1B1F-29E3-4E6D-9084-31E5F6A5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164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101</cp:revision>
  <cp:lastPrinted>2024-03-13T12:39:00Z</cp:lastPrinted>
  <dcterms:created xsi:type="dcterms:W3CDTF">2024-03-13T12:39:00Z</dcterms:created>
  <dcterms:modified xsi:type="dcterms:W3CDTF">2025-12-01T14:33:00Z</dcterms:modified>
</cp:coreProperties>
</file>