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60289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60289C">
        <w:rPr>
          <w:sz w:val="26"/>
          <w:szCs w:val="26"/>
          <w:lang w:val="uk-UA"/>
        </w:rPr>
        <w:t xml:space="preserve"> </w:t>
      </w:r>
      <w:r w:rsidR="00126932" w:rsidRPr="0060289C">
        <w:rPr>
          <w:i/>
          <w:sz w:val="26"/>
          <w:szCs w:val="26"/>
          <w:lang w:val="uk-UA"/>
        </w:rPr>
        <w:t>філія</w:t>
      </w:r>
      <w:r w:rsidR="00126932" w:rsidRPr="0060289C">
        <w:rPr>
          <w:sz w:val="26"/>
          <w:szCs w:val="26"/>
          <w:lang w:val="uk-UA"/>
        </w:rPr>
        <w:t xml:space="preserve"> «</w:t>
      </w:r>
      <w:r w:rsidR="00126932" w:rsidRPr="0060289C">
        <w:rPr>
          <w:i/>
          <w:sz w:val="26"/>
          <w:szCs w:val="26"/>
          <w:lang w:val="uk-UA"/>
        </w:rPr>
        <w:t>ВП </w:t>
      </w:r>
      <w:r w:rsidRPr="0060289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60289C">
        <w:rPr>
          <w:i/>
          <w:sz w:val="26"/>
          <w:szCs w:val="26"/>
          <w:lang w:val="uk-UA"/>
        </w:rPr>
        <w:t>АТ </w:t>
      </w:r>
      <w:r w:rsidRPr="0060289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60289C">
        <w:rPr>
          <w:i/>
          <w:sz w:val="26"/>
          <w:szCs w:val="26"/>
          <w:lang w:val="uk-UA"/>
        </w:rPr>
        <w:t>, код ЄДРПОУ</w:t>
      </w:r>
      <w:r w:rsidR="00F30944" w:rsidRPr="0060289C">
        <w:rPr>
          <w:b/>
          <w:sz w:val="26"/>
          <w:szCs w:val="26"/>
          <w:lang w:val="uk-UA"/>
        </w:rPr>
        <w:t xml:space="preserve"> </w:t>
      </w:r>
      <w:r w:rsidR="00F30944" w:rsidRPr="0060289C">
        <w:rPr>
          <w:i/>
          <w:sz w:val="26"/>
          <w:szCs w:val="26"/>
          <w:lang w:val="uk-UA"/>
        </w:rPr>
        <w:t>25881800</w:t>
      </w:r>
      <w:r w:rsidRPr="0060289C">
        <w:rPr>
          <w:i/>
          <w:sz w:val="26"/>
          <w:szCs w:val="26"/>
          <w:lang w:val="uk-UA"/>
        </w:rPr>
        <w:t>.</w:t>
      </w:r>
    </w:p>
    <w:p w:rsidR="009D5859" w:rsidRPr="00AF3DF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60289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AF3DF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AF3DFB">
        <w:rPr>
          <w:i/>
          <w:sz w:val="26"/>
          <w:szCs w:val="26"/>
          <w:lang w:val="uk-UA"/>
        </w:rPr>
        <w:t>https://prozorro.gov.ua/uk/tender/UA-2025-</w:t>
      </w:r>
      <w:r w:rsidR="00FA4DD8" w:rsidRPr="00AF3DFB">
        <w:rPr>
          <w:i/>
          <w:sz w:val="26"/>
          <w:szCs w:val="26"/>
          <w:lang w:val="uk-UA"/>
        </w:rPr>
        <w:t>1</w:t>
      </w:r>
      <w:r w:rsidR="001136C0" w:rsidRPr="00AF3DFB">
        <w:rPr>
          <w:i/>
          <w:sz w:val="26"/>
          <w:szCs w:val="26"/>
          <w:lang w:val="uk-UA"/>
        </w:rPr>
        <w:t>1</w:t>
      </w:r>
      <w:r w:rsidR="004463BB" w:rsidRPr="00AF3DFB">
        <w:rPr>
          <w:i/>
          <w:sz w:val="26"/>
          <w:szCs w:val="26"/>
          <w:lang w:val="uk-UA"/>
        </w:rPr>
        <w:t>-</w:t>
      </w:r>
      <w:r w:rsidR="001136C0" w:rsidRPr="00AF3DFB">
        <w:rPr>
          <w:i/>
          <w:sz w:val="26"/>
          <w:szCs w:val="26"/>
          <w:lang w:val="uk-UA"/>
        </w:rPr>
        <w:t>1</w:t>
      </w:r>
      <w:r w:rsidR="00AF3DFB">
        <w:rPr>
          <w:i/>
          <w:sz w:val="26"/>
          <w:szCs w:val="26"/>
          <w:lang w:val="uk-UA"/>
        </w:rPr>
        <w:t>8</w:t>
      </w:r>
      <w:r w:rsidR="004463BB" w:rsidRPr="00AF3DFB">
        <w:rPr>
          <w:i/>
          <w:sz w:val="26"/>
          <w:szCs w:val="26"/>
          <w:lang w:val="uk-UA"/>
        </w:rPr>
        <w:t>-</w:t>
      </w:r>
      <w:r w:rsidR="00FA4DD8" w:rsidRPr="00AF3DFB">
        <w:rPr>
          <w:i/>
          <w:sz w:val="26"/>
          <w:szCs w:val="26"/>
          <w:lang w:val="uk-UA"/>
        </w:rPr>
        <w:t>0</w:t>
      </w:r>
      <w:r w:rsidR="00F37500" w:rsidRPr="00AF3DFB">
        <w:rPr>
          <w:i/>
          <w:sz w:val="26"/>
          <w:szCs w:val="26"/>
          <w:lang w:val="uk-UA"/>
        </w:rPr>
        <w:t>1</w:t>
      </w:r>
      <w:r w:rsidR="00AF3DFB">
        <w:rPr>
          <w:i/>
          <w:sz w:val="26"/>
          <w:szCs w:val="26"/>
          <w:lang w:val="uk-UA"/>
        </w:rPr>
        <w:t>2</w:t>
      </w:r>
      <w:r w:rsidR="0060289C" w:rsidRPr="00AF3DFB">
        <w:rPr>
          <w:i/>
          <w:sz w:val="26"/>
          <w:szCs w:val="26"/>
          <w:lang w:val="uk-UA"/>
        </w:rPr>
        <w:t>0</w:t>
      </w:r>
      <w:r w:rsidR="00AF3DFB">
        <w:rPr>
          <w:i/>
          <w:sz w:val="26"/>
          <w:szCs w:val="26"/>
          <w:lang w:val="uk-UA"/>
        </w:rPr>
        <w:t>96</w:t>
      </w:r>
      <w:r w:rsidR="004463BB" w:rsidRPr="00AF3DFB">
        <w:rPr>
          <w:i/>
          <w:sz w:val="26"/>
          <w:szCs w:val="26"/>
          <w:lang w:val="uk-UA"/>
        </w:rPr>
        <w:t>-a</w:t>
      </w:r>
      <w:r w:rsidR="00032D0A" w:rsidRPr="00AF3DFB">
        <w:rPr>
          <w:i/>
          <w:sz w:val="26"/>
          <w:szCs w:val="26"/>
          <w:lang w:val="uk-UA"/>
        </w:rPr>
        <w:t>.</w:t>
      </w:r>
    </w:p>
    <w:p w:rsidR="009D5859" w:rsidRPr="00AF3DFB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AF3DFB">
        <w:rPr>
          <w:b/>
          <w:sz w:val="26"/>
          <w:szCs w:val="26"/>
          <w:lang w:val="uk-UA"/>
        </w:rPr>
        <w:t>3</w:t>
      </w:r>
      <w:r w:rsidR="009D5859" w:rsidRPr="00AF3DF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AF3DF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AF3DFB">
        <w:rPr>
          <w:i/>
          <w:sz w:val="26"/>
          <w:szCs w:val="26"/>
          <w:lang w:val="uk-UA"/>
        </w:rPr>
        <w:t xml:space="preserve">ДК 021:2015 код </w:t>
      </w:r>
      <w:r w:rsidR="00AF3DFB" w:rsidRPr="00AF3DFB">
        <w:rPr>
          <w:i/>
          <w:sz w:val="26"/>
          <w:szCs w:val="26"/>
          <w:lang w:val="uk-UA"/>
        </w:rPr>
        <w:t>24910000-6</w:t>
      </w:r>
      <w:r w:rsidR="0060289C" w:rsidRPr="00AF3DFB">
        <w:rPr>
          <w:i/>
          <w:sz w:val="26"/>
          <w:szCs w:val="26"/>
          <w:lang w:val="uk-UA"/>
        </w:rPr>
        <w:t xml:space="preserve"> </w:t>
      </w:r>
      <w:r w:rsidR="00AF3DFB" w:rsidRPr="00AF3DFB">
        <w:rPr>
          <w:i/>
          <w:sz w:val="26"/>
          <w:szCs w:val="26"/>
          <w:lang w:val="uk-UA"/>
        </w:rPr>
        <w:t>Клеї (Клеї, герметики, гель для ультразвукового контролю, фіксатор різьбових з'єднань)</w:t>
      </w:r>
      <w:r w:rsidR="0036790A" w:rsidRPr="00AF3DFB">
        <w:rPr>
          <w:i/>
          <w:sz w:val="26"/>
          <w:szCs w:val="26"/>
          <w:lang w:val="uk-UA"/>
        </w:rPr>
        <w:t>.</w:t>
      </w:r>
    </w:p>
    <w:p w:rsidR="00345566" w:rsidRPr="00AF3DFB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</w:pPr>
      <w:r w:rsidRPr="00AF3DFB">
        <w:rPr>
          <w:rFonts w:cs="Times New Roman"/>
          <w:b/>
          <w:kern w:val="0"/>
          <w:szCs w:val="26"/>
          <w:lang w:val="uk-UA"/>
        </w:rPr>
        <w:t>4</w:t>
      </w:r>
      <w:r w:rsidR="009D5859" w:rsidRPr="00AF3DF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AF3DFB">
        <w:rPr>
          <w:rFonts w:cs="Times New Roman"/>
          <w:b/>
          <w:kern w:val="0"/>
          <w:szCs w:val="26"/>
          <w:lang w:val="uk-UA"/>
        </w:rPr>
        <w:t xml:space="preserve">: </w:t>
      </w:r>
      <w:r w:rsidR="00AF3DFB" w:rsidRPr="00AF3DFB">
        <w:rPr>
          <w:i/>
          <w:szCs w:val="26"/>
          <w:lang w:val="uk-UA"/>
        </w:rPr>
        <w:t>165 719,30 грн. без ПДВ, крім того ПДВ 33 143,86 грн.,  всього з ПДВ 198 863,16 грн.</w:t>
      </w:r>
    </w:p>
    <w:p w:rsidR="00F30944" w:rsidRPr="00AF3DF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AF3DF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AF3DFB">
        <w:rPr>
          <w:b/>
          <w:sz w:val="26"/>
          <w:szCs w:val="26"/>
          <w:lang w:val="uk-UA"/>
        </w:rPr>
        <w:t>5</w:t>
      </w:r>
      <w:r w:rsidR="009D5859" w:rsidRPr="00AF3DFB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AF3DFB">
        <w:rPr>
          <w:sz w:val="26"/>
          <w:szCs w:val="26"/>
          <w:lang w:val="uk-UA"/>
        </w:rPr>
        <w:t xml:space="preserve"> </w:t>
      </w:r>
      <w:r w:rsidR="009D5859" w:rsidRPr="00AF3DFB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AF3DFB">
        <w:rPr>
          <w:b/>
          <w:sz w:val="26"/>
          <w:szCs w:val="26"/>
          <w:lang w:val="uk-UA"/>
        </w:rPr>
        <w:t>:</w:t>
      </w:r>
      <w:r w:rsidR="00B628B0" w:rsidRPr="00AF3DFB">
        <w:rPr>
          <w:sz w:val="26"/>
          <w:szCs w:val="26"/>
          <w:lang w:val="uk-UA"/>
        </w:rPr>
        <w:t xml:space="preserve"> </w:t>
      </w:r>
      <w:r w:rsidR="00032D0A" w:rsidRPr="00AF3DFB">
        <w:rPr>
          <w:b/>
          <w:sz w:val="26"/>
          <w:szCs w:val="26"/>
          <w:lang w:val="uk-UA"/>
        </w:rPr>
        <w:t>інші документи):</w:t>
      </w:r>
      <w:r w:rsidR="00032D0A" w:rsidRPr="00AF3DFB">
        <w:rPr>
          <w:i/>
          <w:sz w:val="26"/>
          <w:szCs w:val="26"/>
          <w:lang w:val="uk-UA"/>
        </w:rPr>
        <w:t xml:space="preserve"> </w:t>
      </w:r>
    </w:p>
    <w:p w:rsidR="00AF3DFB" w:rsidRPr="00AF3DFB" w:rsidRDefault="00AF3DFB" w:rsidP="00AF3DFB">
      <w:pPr>
        <w:tabs>
          <w:tab w:val="left" w:pos="709"/>
        </w:tabs>
        <w:suppressAutoHyphens/>
        <w:jc w:val="both"/>
        <w:rPr>
          <w:i/>
          <w:szCs w:val="26"/>
          <w:lang w:val="uk-UA"/>
        </w:rPr>
      </w:pPr>
      <w:r w:rsidRPr="00AF3DFB">
        <w:rPr>
          <w:i/>
          <w:szCs w:val="26"/>
          <w:lang w:val="uk-UA"/>
        </w:rPr>
        <w:t>Клеї, герметики, гель для ультразвукового контролю, фіксатор різьбових з'єднань використовуються:</w:t>
      </w:r>
    </w:p>
    <w:p w:rsidR="00AF3DFB" w:rsidRPr="00AF3DFB" w:rsidRDefault="00AF3DFB" w:rsidP="00AF3DFB">
      <w:pPr>
        <w:numPr>
          <w:ilvl w:val="0"/>
          <w:numId w:val="25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під час проведення технічного обслуговування і ремонту верстатного обладнання філії «ВП АРС», а також </w:t>
      </w:r>
      <w:proofErr w:type="spellStart"/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>спецоснастки</w:t>
      </w:r>
      <w:proofErr w:type="spellEnd"/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і пристосувань, призначених для ремонтів ТМО АЕС. Основне призначення герметика - надійна герметизація ущільнюючих поверхонь; </w:t>
      </w:r>
    </w:p>
    <w:p w:rsidR="00AF3DFB" w:rsidRPr="00AF3DFB" w:rsidRDefault="00AF3DFB" w:rsidP="00AF3DFB">
      <w:pPr>
        <w:numPr>
          <w:ilvl w:val="0"/>
          <w:numId w:val="25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>під час проведення ремонтних робіт електротехнічного обладнання згідно затверджених виробничих програм філії «ВП «</w:t>
      </w:r>
      <w:proofErr w:type="spellStart"/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>Атомремонтсервіс</w:t>
      </w:r>
      <w:proofErr w:type="spellEnd"/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» </w:t>
      </w:r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br/>
        <w:t>АТ «НАЕК «Енергоатом»;</w:t>
      </w:r>
    </w:p>
    <w:p w:rsidR="00AF3DFB" w:rsidRPr="00AF3DFB" w:rsidRDefault="00AF3DFB" w:rsidP="00AF3DFB">
      <w:pPr>
        <w:numPr>
          <w:ilvl w:val="0"/>
          <w:numId w:val="25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>під час проведення ультразвукового контролю (вимірювань витрати олії на ущільнення валу генератора турбіни за допомогою ультразвукового витратоміра);</w:t>
      </w:r>
    </w:p>
    <w:p w:rsidR="005966DB" w:rsidRPr="00AF3DFB" w:rsidRDefault="00AF3DFB" w:rsidP="00AF3DFB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AF3DFB">
        <w:rPr>
          <w:rFonts w:cs="Times New Roman"/>
          <w:bCs w:val="0"/>
          <w:i/>
          <w:iCs w:val="0"/>
          <w:kern w:val="0"/>
          <w:szCs w:val="26"/>
          <w:lang w:val="uk-UA"/>
        </w:rPr>
        <w:t>під час проведення офісних робіт.</w:t>
      </w:r>
      <w:bookmarkStart w:id="5" w:name="_GoBack"/>
      <w:bookmarkEnd w:id="5"/>
    </w:p>
    <w:sectPr w:rsidR="005966DB" w:rsidRPr="00AF3DFB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17B9C"/>
    <w:multiLevelType w:val="hybridMultilevel"/>
    <w:tmpl w:val="2D78DD10"/>
    <w:lvl w:ilvl="0" w:tplc="7090C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0"/>
  </w:num>
  <w:num w:numId="20">
    <w:abstractNumId w:val="9"/>
  </w:num>
  <w:num w:numId="21">
    <w:abstractNumId w:val="3"/>
  </w:num>
  <w:num w:numId="22">
    <w:abstractNumId w:val="18"/>
  </w:num>
  <w:num w:numId="23">
    <w:abstractNumId w:val="11"/>
  </w:num>
  <w:num w:numId="24">
    <w:abstractNumId w:val="17"/>
  </w:num>
  <w:num w:numId="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3DFB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1045-DFA0-4EED-836C-3BF46837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98</cp:revision>
  <cp:lastPrinted>2024-03-13T12:39:00Z</cp:lastPrinted>
  <dcterms:created xsi:type="dcterms:W3CDTF">2024-03-13T12:39:00Z</dcterms:created>
  <dcterms:modified xsi:type="dcterms:W3CDTF">2025-11-18T12:58:00Z</dcterms:modified>
</cp:coreProperties>
</file>