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</w:t>
      </w:r>
      <w:bookmarkStart w:id="1" w:name="_GoBack"/>
      <w:bookmarkEnd w:id="1"/>
      <w:r w:rsidRPr="00476997">
        <w:rPr>
          <w:i/>
          <w:sz w:val="26"/>
          <w:szCs w:val="26"/>
          <w:lang w:val="uk-UA"/>
        </w:rPr>
        <w:t>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2" w:name="n113"/>
      <w:bookmarkEnd w:id="2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3" w:name="n115"/>
      <w:bookmarkEnd w:id="3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E53B23" w:rsidRPr="00E53B23">
        <w:rPr>
          <w:i/>
          <w:sz w:val="26"/>
          <w:szCs w:val="26"/>
          <w:lang w:val="uk-UA"/>
        </w:rPr>
        <w:t>https://prozorro.gov.ua/uk/tender/UA-2025-09-25-008762-a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533A27" w:rsidRPr="00533A27">
        <w:rPr>
          <w:rFonts w:eastAsia="Times New Roman"/>
          <w:i/>
          <w:color w:val="auto"/>
          <w:sz w:val="26"/>
          <w:szCs w:val="26"/>
          <w:lang w:val="uk-UA" w:eastAsia="ru-RU"/>
        </w:rPr>
        <w:t>44160000-9 Магістралі, трубопроводи, труби, обсадні труби, тюбінги та супутні вироби (Труби та супутні вироби)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533A27">
        <w:rPr>
          <w:i/>
          <w:sz w:val="25"/>
          <w:szCs w:val="25"/>
          <w:lang w:val="uk-UA"/>
        </w:rPr>
        <w:t xml:space="preserve">103 098,29 </w:t>
      </w:r>
      <w:r w:rsidR="00533A27" w:rsidRPr="0079689B">
        <w:rPr>
          <w:i/>
          <w:sz w:val="25"/>
          <w:szCs w:val="25"/>
          <w:lang w:val="uk-UA"/>
        </w:rPr>
        <w:t xml:space="preserve">грн. без ПДВ, </w:t>
      </w:r>
      <w:r w:rsidR="00533A27" w:rsidRPr="0079689B">
        <w:rPr>
          <w:i/>
          <w:sz w:val="25"/>
          <w:szCs w:val="25"/>
          <w:lang w:val="uk-UA" w:eastAsia="uk-UA"/>
        </w:rPr>
        <w:t xml:space="preserve">крім того </w:t>
      </w:r>
      <w:r w:rsidR="00533A27" w:rsidRPr="0079689B">
        <w:rPr>
          <w:i/>
          <w:sz w:val="25"/>
          <w:szCs w:val="25"/>
          <w:lang w:val="uk-UA"/>
        </w:rPr>
        <w:t xml:space="preserve">ПДВ 20%  </w:t>
      </w:r>
      <w:r w:rsidR="00533A27">
        <w:rPr>
          <w:i/>
          <w:sz w:val="25"/>
          <w:szCs w:val="25"/>
          <w:lang w:val="uk-UA"/>
        </w:rPr>
        <w:br/>
        <w:t>20 619,66</w:t>
      </w:r>
      <w:r w:rsidR="00533A27" w:rsidRPr="0079689B">
        <w:rPr>
          <w:i/>
          <w:sz w:val="25"/>
          <w:szCs w:val="25"/>
          <w:lang w:val="uk-UA"/>
        </w:rPr>
        <w:t xml:space="preserve"> грн,  </w:t>
      </w:r>
      <w:r w:rsidR="00533A27">
        <w:rPr>
          <w:i/>
          <w:sz w:val="25"/>
          <w:szCs w:val="25"/>
          <w:lang w:val="uk-UA"/>
        </w:rPr>
        <w:t xml:space="preserve">всього з ПДВ </w:t>
      </w:r>
      <w:r w:rsidR="00533A27">
        <w:rPr>
          <w:i/>
          <w:color w:val="000000"/>
          <w:sz w:val="25"/>
          <w:szCs w:val="25"/>
          <w:lang w:val="uk-UA"/>
        </w:rPr>
        <w:t>123 717,95</w:t>
      </w:r>
      <w:r w:rsidR="009302CF">
        <w:rPr>
          <w:i/>
          <w:szCs w:val="26"/>
          <w:lang w:val="uk-UA"/>
        </w:rPr>
        <w:t xml:space="preserve"> грн.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33A27" w:rsidRPr="00533A27" w:rsidRDefault="00533A27" w:rsidP="00533A27">
      <w:pPr>
        <w:jc w:val="both"/>
        <w:rPr>
          <w:i/>
          <w:color w:val="000000"/>
          <w:szCs w:val="26"/>
          <w:lang w:val="uk-UA"/>
        </w:rPr>
      </w:pPr>
      <w:r w:rsidRPr="00533A27">
        <w:rPr>
          <w:i/>
          <w:color w:val="000000"/>
          <w:szCs w:val="26"/>
          <w:lang w:val="uk-UA"/>
        </w:rPr>
        <w:t>Технічні та якісні характеристики витратних матеріалів для системи підготовки води питної якості відповідають вимогам:</w:t>
      </w:r>
    </w:p>
    <w:p w:rsidR="00533A27" w:rsidRPr="00533A27" w:rsidRDefault="00533A27" w:rsidP="00533A27">
      <w:pPr>
        <w:pStyle w:val="a3"/>
        <w:numPr>
          <w:ilvl w:val="0"/>
          <w:numId w:val="16"/>
        </w:numPr>
        <w:rPr>
          <w:i/>
          <w:color w:val="000000"/>
          <w:szCs w:val="26"/>
          <w:lang w:val="uk-UA"/>
        </w:rPr>
      </w:pPr>
      <w:r w:rsidRPr="00533A27">
        <w:rPr>
          <w:i/>
          <w:color w:val="000000"/>
          <w:szCs w:val="26"/>
          <w:lang w:val="uk-UA"/>
        </w:rPr>
        <w:t>Р.2 «Інструкції з експлуатації системи підготовки води питної якості Централізованого сховища відпрацьованого ядерного палива» ІЕ-С.74.019-24;</w:t>
      </w:r>
    </w:p>
    <w:p w:rsidR="00566181" w:rsidRPr="00533A27" w:rsidRDefault="00533A27" w:rsidP="00533A27">
      <w:pPr>
        <w:pStyle w:val="a3"/>
        <w:numPr>
          <w:ilvl w:val="0"/>
          <w:numId w:val="16"/>
        </w:numPr>
        <w:rPr>
          <w:i/>
          <w:color w:val="000000"/>
          <w:szCs w:val="26"/>
          <w:lang w:val="uk-UA"/>
        </w:rPr>
      </w:pPr>
      <w:proofErr w:type="spellStart"/>
      <w:r w:rsidRPr="00533A27">
        <w:rPr>
          <w:i/>
          <w:color w:val="000000"/>
          <w:szCs w:val="26"/>
          <w:lang w:val="uk-UA"/>
        </w:rPr>
        <w:t>Проєкту</w:t>
      </w:r>
      <w:proofErr w:type="spellEnd"/>
      <w:r w:rsidRPr="00533A27">
        <w:rPr>
          <w:i/>
          <w:color w:val="000000"/>
          <w:szCs w:val="26"/>
          <w:lang w:val="uk-UA"/>
        </w:rPr>
        <w:t xml:space="preserve"> «Будівництво Централізованого сховища відпрацьованого ядерного палива, реакторів ВВЕР АЕС України» 571402.201.008-ВК ТОМ 8. Водопостачання та каналізація.</w:t>
      </w:r>
    </w:p>
    <w:sectPr w:rsidR="00566181" w:rsidRPr="00533A2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92AF5"/>
    <w:multiLevelType w:val="hybridMultilevel"/>
    <w:tmpl w:val="6334623E"/>
    <w:lvl w:ilvl="0" w:tplc="BD90F2D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33A27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3B23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64D5-385A-413C-9179-21A38D71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192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74</cp:revision>
  <cp:lastPrinted>2024-03-13T12:39:00Z</cp:lastPrinted>
  <dcterms:created xsi:type="dcterms:W3CDTF">2024-03-13T12:39:00Z</dcterms:created>
  <dcterms:modified xsi:type="dcterms:W3CDTF">2025-09-25T11:19:00Z</dcterms:modified>
</cp:coreProperties>
</file>