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98" w:rsidRPr="00566181" w:rsidRDefault="000D1E98" w:rsidP="003A3B2A">
      <w:pPr>
        <w:jc w:val="center"/>
        <w:rPr>
          <w:rFonts w:cs="Times New Roman"/>
          <w:b/>
          <w:bCs w:val="0"/>
          <w:iCs w:val="0"/>
          <w:kern w:val="0"/>
          <w:sz w:val="24"/>
          <w:szCs w:val="24"/>
          <w:lang w:val="uk-UA"/>
        </w:rPr>
      </w:pPr>
    </w:p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9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47699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246FC6">
        <w:rPr>
          <w:b/>
          <w:bCs/>
          <w:iCs/>
          <w:sz w:val="26"/>
          <w:szCs w:val="26"/>
          <w:lang w:val="uk-UA"/>
        </w:rPr>
        <w:t>1. Найменування замовника:</w:t>
      </w:r>
      <w:r w:rsidRPr="00246FC6">
        <w:rPr>
          <w:sz w:val="26"/>
          <w:szCs w:val="26"/>
          <w:lang w:val="uk-UA"/>
        </w:rPr>
        <w:t xml:space="preserve"> </w:t>
      </w:r>
      <w:r w:rsidR="00126932" w:rsidRPr="00476997">
        <w:rPr>
          <w:i/>
          <w:sz w:val="26"/>
          <w:szCs w:val="26"/>
          <w:lang w:val="uk-UA"/>
        </w:rPr>
        <w:t>філія</w:t>
      </w:r>
      <w:r w:rsidR="00126932" w:rsidRPr="00476997">
        <w:rPr>
          <w:sz w:val="26"/>
          <w:szCs w:val="26"/>
          <w:lang w:val="uk-UA"/>
        </w:rPr>
        <w:t xml:space="preserve"> «</w:t>
      </w:r>
      <w:r w:rsidR="00126932" w:rsidRPr="00476997">
        <w:rPr>
          <w:i/>
          <w:sz w:val="26"/>
          <w:szCs w:val="26"/>
          <w:lang w:val="uk-UA"/>
        </w:rPr>
        <w:t>ВП </w:t>
      </w:r>
      <w:r w:rsidRPr="00476997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476997">
        <w:rPr>
          <w:i/>
          <w:sz w:val="26"/>
          <w:szCs w:val="26"/>
          <w:lang w:val="uk-UA"/>
        </w:rPr>
        <w:t>АТ </w:t>
      </w:r>
      <w:r w:rsidRPr="00476997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476997">
        <w:rPr>
          <w:i/>
          <w:sz w:val="26"/>
          <w:szCs w:val="26"/>
          <w:lang w:val="uk-UA"/>
        </w:rPr>
        <w:t>, код ЄДРПОУ</w:t>
      </w:r>
      <w:r w:rsidR="00F30944" w:rsidRPr="00476997">
        <w:rPr>
          <w:b/>
          <w:sz w:val="26"/>
          <w:szCs w:val="26"/>
          <w:lang w:val="uk-UA"/>
        </w:rPr>
        <w:t xml:space="preserve"> </w:t>
      </w:r>
      <w:r w:rsidR="00F30944" w:rsidRPr="00476997">
        <w:rPr>
          <w:i/>
          <w:sz w:val="26"/>
          <w:szCs w:val="26"/>
          <w:lang w:val="uk-UA"/>
        </w:rPr>
        <w:t>25881800</w:t>
      </w:r>
      <w:r w:rsidRPr="00476997">
        <w:rPr>
          <w:i/>
          <w:sz w:val="26"/>
          <w:szCs w:val="26"/>
          <w:lang w:val="uk-UA"/>
        </w:rPr>
        <w:t>.</w:t>
      </w:r>
    </w:p>
    <w:p w:rsidR="009D5859" w:rsidRPr="0047699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476997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476997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6A206D" w:rsidRPr="006A206D">
        <w:rPr>
          <w:i/>
          <w:sz w:val="26"/>
          <w:szCs w:val="26"/>
          <w:lang w:val="uk-UA"/>
        </w:rPr>
        <w:t>https://prozorro.gov.ua/uk/tender/UA-2025-09-12-007588-a</w:t>
      </w:r>
      <w:bookmarkStart w:id="3" w:name="_GoBack"/>
      <w:bookmarkEnd w:id="3"/>
      <w:r w:rsidR="00032D0A" w:rsidRPr="00476997">
        <w:rPr>
          <w:i/>
          <w:sz w:val="26"/>
          <w:szCs w:val="26"/>
          <w:lang w:val="uk-UA"/>
        </w:rPr>
        <w:t>.</w:t>
      </w:r>
    </w:p>
    <w:p w:rsidR="009D5859" w:rsidRPr="00476997" w:rsidRDefault="00F30944" w:rsidP="0019430E">
      <w:pPr>
        <w:pStyle w:val="Default"/>
        <w:jc w:val="both"/>
        <w:rPr>
          <w:rFonts w:eastAsia="Times New Roman"/>
          <w:i/>
          <w:color w:val="auto"/>
          <w:sz w:val="26"/>
          <w:szCs w:val="26"/>
          <w:lang w:val="uk-UA" w:eastAsia="ru-RU"/>
        </w:rPr>
      </w:pPr>
      <w:r w:rsidRPr="00476997">
        <w:rPr>
          <w:b/>
          <w:sz w:val="26"/>
          <w:szCs w:val="26"/>
          <w:lang w:val="uk-UA"/>
        </w:rPr>
        <w:t>3</w:t>
      </w:r>
      <w:r w:rsidR="009D5859" w:rsidRPr="00476997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476997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FF7D01" w:rsidRPr="00476997">
        <w:rPr>
          <w:rFonts w:eastAsia="Times New Roman"/>
          <w:i/>
          <w:color w:val="auto"/>
          <w:sz w:val="26"/>
          <w:szCs w:val="26"/>
          <w:lang w:val="uk-UA" w:eastAsia="ru-RU"/>
        </w:rPr>
        <w:t xml:space="preserve">ДК 021:2015 код </w:t>
      </w:r>
      <w:r w:rsidR="00B34EB8" w:rsidRPr="00B34EB8">
        <w:rPr>
          <w:rFonts w:eastAsia="Times New Roman"/>
          <w:i/>
          <w:color w:val="auto"/>
          <w:sz w:val="26"/>
          <w:szCs w:val="26"/>
          <w:lang w:val="uk-UA" w:eastAsia="ru-RU"/>
        </w:rPr>
        <w:t>24960000-1 Хімічна продукція різна (Комплект витратних матеріалів для системи підготовки води питної якості)</w:t>
      </w:r>
      <w:r w:rsidR="0036790A" w:rsidRPr="00476997">
        <w:rPr>
          <w:rFonts w:eastAsia="Times New Roman"/>
          <w:i/>
          <w:color w:val="auto"/>
          <w:sz w:val="26"/>
          <w:szCs w:val="26"/>
          <w:lang w:val="uk-UA" w:eastAsia="ru-RU"/>
        </w:rPr>
        <w:t>.</w:t>
      </w:r>
    </w:p>
    <w:p w:rsidR="00345566" w:rsidRPr="00476997" w:rsidRDefault="00F30944" w:rsidP="00345566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476997">
        <w:rPr>
          <w:rFonts w:cs="Times New Roman"/>
          <w:b/>
          <w:kern w:val="0"/>
          <w:szCs w:val="26"/>
          <w:lang w:val="uk-UA"/>
        </w:rPr>
        <w:t>4</w:t>
      </w:r>
      <w:r w:rsidR="009D5859" w:rsidRPr="00476997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476997">
        <w:rPr>
          <w:rFonts w:cs="Times New Roman"/>
          <w:b/>
          <w:kern w:val="0"/>
          <w:szCs w:val="26"/>
          <w:lang w:val="uk-UA"/>
        </w:rPr>
        <w:t xml:space="preserve">: </w:t>
      </w:r>
      <w:r w:rsidR="00B34EB8" w:rsidRPr="005D5290">
        <w:rPr>
          <w:rFonts w:cs="Times New Roman"/>
          <w:bCs w:val="0"/>
          <w:i/>
          <w:iCs w:val="0"/>
          <w:kern w:val="0"/>
          <w:szCs w:val="26"/>
          <w:lang w:val="uk-UA"/>
        </w:rPr>
        <w:t xml:space="preserve">53 750,67 грн. без ПДВ, </w:t>
      </w:r>
      <w:proofErr w:type="spellStart"/>
      <w:r w:rsidR="00B34EB8" w:rsidRPr="005D5290">
        <w:rPr>
          <w:rFonts w:cs="Times New Roman"/>
          <w:bCs w:val="0"/>
          <w:i/>
          <w:iCs w:val="0"/>
          <w:kern w:val="0"/>
          <w:szCs w:val="26"/>
          <w:lang w:val="uk-UA"/>
        </w:rPr>
        <w:t>ПДВ</w:t>
      </w:r>
      <w:proofErr w:type="spellEnd"/>
      <w:r w:rsidR="00B34EB8" w:rsidRPr="005D5290">
        <w:rPr>
          <w:rFonts w:cs="Times New Roman"/>
          <w:bCs w:val="0"/>
          <w:i/>
          <w:iCs w:val="0"/>
          <w:kern w:val="0"/>
          <w:szCs w:val="26"/>
          <w:lang w:val="uk-UA"/>
        </w:rPr>
        <w:t xml:space="preserve"> 20% 10 750,13 грн.,</w:t>
      </w:r>
      <w:r w:rsidR="00B34EB8" w:rsidRPr="005D5290">
        <w:rPr>
          <w:rFonts w:cs="Times New Roman"/>
          <w:bCs w:val="0"/>
          <w:i/>
          <w:iCs w:val="0"/>
          <w:kern w:val="0"/>
          <w:szCs w:val="26"/>
          <w:lang w:val="uk-UA"/>
        </w:rPr>
        <w:br/>
        <w:t xml:space="preserve"> 64 500,80 грн. з ПДВ</w:t>
      </w:r>
    </w:p>
    <w:p w:rsidR="00F30944" w:rsidRPr="00246FC6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246FC6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B60CF6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4" w:name="n118"/>
      <w:bookmarkEnd w:id="4"/>
      <w:r w:rsidRPr="00246FC6">
        <w:rPr>
          <w:b/>
          <w:szCs w:val="26"/>
          <w:lang w:val="uk-UA"/>
        </w:rPr>
        <w:t>5</w:t>
      </w:r>
      <w:r w:rsidR="009D5859" w:rsidRPr="00246FC6">
        <w:rPr>
          <w:b/>
          <w:szCs w:val="26"/>
          <w:lang w:val="uk-UA"/>
        </w:rPr>
        <w:t>.</w:t>
      </w:r>
      <w:bookmarkStart w:id="5" w:name="n107"/>
      <w:bookmarkEnd w:id="5"/>
      <w:r w:rsidR="009D5859" w:rsidRPr="00246FC6">
        <w:rPr>
          <w:szCs w:val="26"/>
          <w:lang w:val="uk-UA"/>
        </w:rPr>
        <w:t xml:space="preserve"> </w:t>
      </w:r>
      <w:r w:rsidR="009D5859" w:rsidRPr="00B60CF6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B60CF6">
        <w:rPr>
          <w:b/>
          <w:sz w:val="26"/>
          <w:szCs w:val="26"/>
          <w:lang w:val="uk-UA"/>
        </w:rPr>
        <w:t>:</w:t>
      </w:r>
      <w:r w:rsidR="00B628B0" w:rsidRPr="00B60CF6">
        <w:rPr>
          <w:sz w:val="26"/>
          <w:szCs w:val="26"/>
          <w:lang w:val="uk-UA"/>
        </w:rPr>
        <w:t xml:space="preserve"> </w:t>
      </w:r>
      <w:r w:rsidR="00032D0A" w:rsidRPr="00B60CF6">
        <w:rPr>
          <w:b/>
          <w:sz w:val="26"/>
          <w:szCs w:val="26"/>
          <w:lang w:val="uk-UA"/>
        </w:rPr>
        <w:t>інші документи):</w:t>
      </w:r>
      <w:r w:rsidR="00032D0A" w:rsidRPr="00B60CF6">
        <w:rPr>
          <w:i/>
          <w:sz w:val="26"/>
          <w:szCs w:val="26"/>
          <w:lang w:val="uk-UA"/>
        </w:rPr>
        <w:t xml:space="preserve"> </w:t>
      </w:r>
    </w:p>
    <w:p w:rsidR="005D5290" w:rsidRPr="005D5290" w:rsidRDefault="005D5290" w:rsidP="005D5290">
      <w:pPr>
        <w:pStyle w:val="rvps2"/>
        <w:tabs>
          <w:tab w:val="left" w:pos="284"/>
        </w:tabs>
        <w:spacing w:before="0" w:beforeAutospacing="0" w:after="0" w:afterAutospacing="0"/>
        <w:ind w:firstLine="567"/>
        <w:jc w:val="both"/>
        <w:rPr>
          <w:rFonts w:cs="Arial"/>
          <w:bCs/>
          <w:i/>
          <w:iCs/>
          <w:color w:val="000000"/>
          <w:kern w:val="32"/>
          <w:sz w:val="26"/>
          <w:szCs w:val="26"/>
          <w:lang w:val="uk-UA"/>
        </w:rPr>
      </w:pPr>
      <w:r w:rsidRPr="005D5290">
        <w:rPr>
          <w:rFonts w:cs="Arial"/>
          <w:bCs/>
          <w:i/>
          <w:iCs/>
          <w:color w:val="000000"/>
          <w:kern w:val="32"/>
          <w:sz w:val="26"/>
          <w:szCs w:val="26"/>
          <w:lang w:val="uk-UA"/>
        </w:rPr>
        <w:t>Технічні та якісні характеристики витратних матеріалів для системи підготовки води питної якості відповідають вимогам:</w:t>
      </w:r>
    </w:p>
    <w:p w:rsidR="005D5290" w:rsidRPr="005D5290" w:rsidRDefault="005D5290" w:rsidP="005D5290">
      <w:pPr>
        <w:pStyle w:val="rvps2"/>
        <w:numPr>
          <w:ilvl w:val="0"/>
          <w:numId w:val="15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rFonts w:cs="Arial"/>
          <w:bCs/>
          <w:i/>
          <w:iCs/>
          <w:color w:val="000000"/>
          <w:kern w:val="32"/>
          <w:sz w:val="26"/>
          <w:szCs w:val="26"/>
          <w:lang w:val="uk-UA"/>
        </w:rPr>
      </w:pPr>
      <w:r w:rsidRPr="005D5290">
        <w:rPr>
          <w:rFonts w:cs="Arial"/>
          <w:bCs/>
          <w:i/>
          <w:iCs/>
          <w:color w:val="000000"/>
          <w:kern w:val="32"/>
          <w:sz w:val="26"/>
          <w:szCs w:val="26"/>
          <w:lang w:val="uk-UA"/>
        </w:rPr>
        <w:t>«Інструкції з експлуатації системи підготовки води питної якості Централізованого сховища відпрацьованого ядерного палива» ІЕ-С.74.019-24;</w:t>
      </w:r>
    </w:p>
    <w:p w:rsidR="005D5290" w:rsidRPr="005D5290" w:rsidRDefault="005D5290" w:rsidP="005D5290">
      <w:pPr>
        <w:pStyle w:val="rvps2"/>
        <w:numPr>
          <w:ilvl w:val="0"/>
          <w:numId w:val="15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rFonts w:cs="Arial"/>
          <w:bCs/>
          <w:i/>
          <w:iCs/>
          <w:color w:val="000000"/>
          <w:kern w:val="32"/>
          <w:sz w:val="26"/>
          <w:szCs w:val="26"/>
          <w:lang w:val="uk-UA"/>
        </w:rPr>
      </w:pPr>
      <w:r w:rsidRPr="005D5290">
        <w:rPr>
          <w:rFonts w:cs="Arial"/>
          <w:bCs/>
          <w:i/>
          <w:iCs/>
          <w:color w:val="000000"/>
          <w:kern w:val="32"/>
          <w:sz w:val="26"/>
          <w:szCs w:val="26"/>
          <w:lang w:val="uk-UA"/>
        </w:rPr>
        <w:t xml:space="preserve">«Керівництва з експлуатації системи зворотного осмосу </w:t>
      </w:r>
      <w:proofErr w:type="spellStart"/>
      <w:r w:rsidRPr="005D5290">
        <w:rPr>
          <w:rFonts w:cs="Arial"/>
          <w:bCs/>
          <w:i/>
          <w:iCs/>
          <w:color w:val="000000"/>
          <w:kern w:val="32"/>
          <w:sz w:val="26"/>
          <w:szCs w:val="26"/>
          <w:lang w:val="uk-UA"/>
        </w:rPr>
        <w:t>Ecosoft</w:t>
      </w:r>
      <w:proofErr w:type="spellEnd"/>
      <w:r w:rsidRPr="005D5290">
        <w:rPr>
          <w:rFonts w:cs="Arial"/>
          <w:bCs/>
          <w:i/>
          <w:iCs/>
          <w:color w:val="000000"/>
          <w:kern w:val="32"/>
          <w:sz w:val="26"/>
          <w:szCs w:val="26"/>
          <w:lang w:val="uk-UA"/>
        </w:rPr>
        <w:t xml:space="preserve"> MO-4»;</w:t>
      </w:r>
    </w:p>
    <w:p w:rsidR="00566181" w:rsidRPr="00B60CF6" w:rsidRDefault="005D5290" w:rsidP="005D5290">
      <w:pPr>
        <w:pStyle w:val="ab"/>
        <w:ind w:firstLine="284"/>
        <w:jc w:val="both"/>
        <w:rPr>
          <w:i/>
          <w:color w:val="000000"/>
          <w:szCs w:val="26"/>
          <w:lang w:val="uk-UA"/>
        </w:rPr>
      </w:pPr>
      <w:proofErr w:type="spellStart"/>
      <w:r w:rsidRPr="005D5290">
        <w:rPr>
          <w:i/>
          <w:color w:val="000000"/>
          <w:szCs w:val="26"/>
          <w:lang w:val="uk-UA"/>
        </w:rPr>
        <w:t>Проєкту</w:t>
      </w:r>
      <w:proofErr w:type="spellEnd"/>
      <w:r w:rsidRPr="005D5290">
        <w:rPr>
          <w:i/>
          <w:color w:val="000000"/>
          <w:szCs w:val="26"/>
          <w:lang w:val="uk-UA"/>
        </w:rPr>
        <w:t xml:space="preserve"> «Будівництво Централізованого сховища відпрацьованого ядерного палива, реакторів ВВЕР АЕС України» 571402.201.008-ВК ТОМ 8. Водопостачання та каналізація.</w:t>
      </w:r>
    </w:p>
    <w:sectPr w:rsidR="00566181" w:rsidRPr="00B60CF6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10"/>
  </w:num>
  <w:num w:numId="6">
    <w:abstractNumId w:val="8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0"/>
  </w:num>
  <w:num w:numId="11">
    <w:abstractNumId w:val="9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61CBE"/>
    <w:rsid w:val="00262D09"/>
    <w:rsid w:val="00284C60"/>
    <w:rsid w:val="00284E39"/>
    <w:rsid w:val="00290C98"/>
    <w:rsid w:val="00292DBF"/>
    <w:rsid w:val="0029432B"/>
    <w:rsid w:val="002A4C0F"/>
    <w:rsid w:val="002B7795"/>
    <w:rsid w:val="002D7D85"/>
    <w:rsid w:val="002E2B33"/>
    <w:rsid w:val="002E5D3F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6A7C"/>
    <w:rsid w:val="00564802"/>
    <w:rsid w:val="00566181"/>
    <w:rsid w:val="005729F0"/>
    <w:rsid w:val="005731CA"/>
    <w:rsid w:val="00573457"/>
    <w:rsid w:val="005747C5"/>
    <w:rsid w:val="00582408"/>
    <w:rsid w:val="00583D65"/>
    <w:rsid w:val="005909A1"/>
    <w:rsid w:val="005A132C"/>
    <w:rsid w:val="005A4460"/>
    <w:rsid w:val="005A4FB5"/>
    <w:rsid w:val="005A5AB6"/>
    <w:rsid w:val="005A76AD"/>
    <w:rsid w:val="005B2839"/>
    <w:rsid w:val="005C235C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A206D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7C11C-FC9D-4D59-AE64-1CC96C89C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195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VSZ01</cp:lastModifiedBy>
  <cp:revision>76</cp:revision>
  <cp:lastPrinted>2024-03-13T12:39:00Z</cp:lastPrinted>
  <dcterms:created xsi:type="dcterms:W3CDTF">2024-03-13T12:39:00Z</dcterms:created>
  <dcterms:modified xsi:type="dcterms:W3CDTF">2025-09-12T10:38:00Z</dcterms:modified>
</cp:coreProperties>
</file>