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476997">
        <w:rPr>
          <w:i/>
          <w:sz w:val="26"/>
          <w:szCs w:val="26"/>
          <w:lang w:val="uk-UA"/>
        </w:rPr>
        <w:t>https://prozorro.gov.ua/tender/</w:t>
      </w:r>
      <w:r w:rsidR="00CA1CF1" w:rsidRPr="00476997">
        <w:rPr>
          <w:i/>
          <w:sz w:val="26"/>
          <w:szCs w:val="26"/>
          <w:lang w:val="uk-UA"/>
        </w:rPr>
        <w:t>UA-202</w:t>
      </w:r>
      <w:r w:rsidR="00E714C3" w:rsidRPr="00476997">
        <w:rPr>
          <w:i/>
          <w:sz w:val="26"/>
          <w:szCs w:val="26"/>
          <w:lang w:val="uk-UA"/>
        </w:rPr>
        <w:t>5</w:t>
      </w:r>
      <w:r w:rsidR="00CA1CF1" w:rsidRPr="00476997">
        <w:rPr>
          <w:i/>
          <w:sz w:val="26"/>
          <w:szCs w:val="26"/>
          <w:lang w:val="uk-UA"/>
        </w:rPr>
        <w:t>-</w:t>
      </w:r>
      <w:r w:rsidR="00441B72" w:rsidRPr="00476997">
        <w:rPr>
          <w:i/>
          <w:sz w:val="26"/>
          <w:szCs w:val="26"/>
          <w:lang w:val="uk-UA"/>
        </w:rPr>
        <w:t>0</w:t>
      </w:r>
      <w:r w:rsidR="00A3513F" w:rsidRPr="00476997">
        <w:rPr>
          <w:i/>
          <w:sz w:val="26"/>
          <w:szCs w:val="26"/>
          <w:lang w:val="uk-UA"/>
        </w:rPr>
        <w:t>7</w:t>
      </w:r>
      <w:r w:rsidR="00441B72" w:rsidRPr="00476997">
        <w:rPr>
          <w:i/>
          <w:sz w:val="26"/>
          <w:szCs w:val="26"/>
          <w:lang w:val="uk-UA"/>
        </w:rPr>
        <w:t>-</w:t>
      </w:r>
      <w:r w:rsidR="00A3513F" w:rsidRPr="00476997">
        <w:rPr>
          <w:i/>
          <w:sz w:val="26"/>
          <w:szCs w:val="26"/>
          <w:lang w:val="uk-UA"/>
        </w:rPr>
        <w:t>2</w:t>
      </w:r>
      <w:r w:rsidR="00B60CF6">
        <w:rPr>
          <w:i/>
          <w:sz w:val="26"/>
          <w:szCs w:val="26"/>
          <w:lang w:val="uk-UA"/>
        </w:rPr>
        <w:t>9</w:t>
      </w:r>
      <w:r w:rsidR="00CA1CF1" w:rsidRPr="00476997">
        <w:rPr>
          <w:i/>
          <w:sz w:val="26"/>
          <w:szCs w:val="26"/>
          <w:lang w:val="uk-UA"/>
        </w:rPr>
        <w:t>-0</w:t>
      </w:r>
      <w:r w:rsidR="00A3513F" w:rsidRPr="00476997">
        <w:rPr>
          <w:i/>
          <w:sz w:val="26"/>
          <w:szCs w:val="26"/>
          <w:lang w:val="uk-UA"/>
        </w:rPr>
        <w:t>0</w:t>
      </w:r>
      <w:r w:rsidR="00B60CF6">
        <w:rPr>
          <w:i/>
          <w:sz w:val="26"/>
          <w:szCs w:val="26"/>
          <w:lang w:val="uk-UA"/>
        </w:rPr>
        <w:t>7147</w:t>
      </w:r>
      <w:r w:rsidR="00CA1CF1" w:rsidRPr="00476997">
        <w:rPr>
          <w:i/>
          <w:sz w:val="26"/>
          <w:szCs w:val="26"/>
          <w:lang w:val="uk-UA"/>
        </w:rPr>
        <w:t>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60CF6" w:rsidRPr="00B60CF6">
        <w:rPr>
          <w:rFonts w:eastAsia="Times New Roman"/>
          <w:i/>
          <w:color w:val="auto"/>
          <w:sz w:val="26"/>
          <w:szCs w:val="26"/>
          <w:lang w:val="uk-UA" w:eastAsia="ru-RU"/>
        </w:rPr>
        <w:t>18330000-1 Футболки та сорочки (Футболки)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B60CF6">
        <w:rPr>
          <w:i/>
          <w:szCs w:val="26"/>
          <w:lang w:val="uk-UA"/>
        </w:rPr>
        <w:t>310 320,17 грн. без ПДВ, крім того ПДВ 62 064,03 грн.,  всього з ПДВ 372 384,20 грн</w:t>
      </w:r>
      <w:r w:rsidR="00B4333E" w:rsidRPr="00476997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bookmarkStart w:id="3" w:name="_GoBack"/>
      <w:bookmarkEnd w:id="3"/>
      <w:r w:rsidRPr="00246FC6">
        <w:rPr>
          <w:i/>
          <w:color w:val="000000"/>
          <w:szCs w:val="26"/>
          <w:lang w:val="uk-UA"/>
        </w:rPr>
        <w:t>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B60CF6" w:rsidRPr="00B60CF6" w:rsidRDefault="00F86CCA" w:rsidP="00B60CF6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 w:rsidRPr="00B60CF6">
        <w:rPr>
          <w:i/>
          <w:szCs w:val="26"/>
          <w:lang w:val="uk-UA"/>
        </w:rPr>
        <w:tab/>
      </w:r>
      <w:r w:rsidR="00B60CF6" w:rsidRPr="00B60CF6"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Закупівля футболок та футболок типу «Поло» планується на виконання ст. 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B60CF6" w:rsidRPr="00B60CF6" w:rsidRDefault="00B60CF6" w:rsidP="00B60CF6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 w:rsidRPr="00B60CF6"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 xml:space="preserve">Номенклатура та кількість футболок та футболок типу «Поло»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НПОАП 0.00-3.23-18. </w:t>
      </w:r>
    </w:p>
    <w:p w:rsidR="00566181" w:rsidRPr="00B60CF6" w:rsidRDefault="00B60CF6" w:rsidP="00B60CF6">
      <w:pPr>
        <w:ind w:firstLine="680"/>
        <w:jc w:val="both"/>
        <w:rPr>
          <w:i/>
          <w:color w:val="000000"/>
          <w:szCs w:val="26"/>
          <w:lang w:val="uk-UA"/>
        </w:rPr>
      </w:pPr>
      <w:r w:rsidRPr="00B60CF6"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Призначення футболок – захист працівників від небезпечних впливів виробничого середовища і трудового процесу</w:t>
      </w:r>
      <w:r w:rsidR="00F86CCA" w:rsidRPr="00B60CF6">
        <w:rPr>
          <w:rFonts w:cs="Times New Roman"/>
          <w:i/>
          <w:szCs w:val="26"/>
          <w:lang w:val="uk-UA"/>
        </w:rPr>
        <w:t>.</w:t>
      </w: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8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BD2D-C4C4-4DFF-B0C3-D3453E14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71</cp:revision>
  <cp:lastPrinted>2024-03-13T12:39:00Z</cp:lastPrinted>
  <dcterms:created xsi:type="dcterms:W3CDTF">2024-03-13T12:39:00Z</dcterms:created>
  <dcterms:modified xsi:type="dcterms:W3CDTF">2025-07-29T11:34:00Z</dcterms:modified>
</cp:coreProperties>
</file>