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620C81" w:rsidRPr="00620C81" w:rsidRDefault="009D5859" w:rsidP="00620C81">
      <w:pPr>
        <w:pStyle w:val="ab"/>
        <w:ind w:left="567"/>
        <w:rPr>
          <w:i/>
          <w:color w:val="000000"/>
          <w:szCs w:val="26"/>
          <w:lang w:val="uk-UA"/>
        </w:rPr>
      </w:pPr>
      <w:bookmarkStart w:id="1" w:name="n113"/>
      <w:bookmarkEnd w:id="1"/>
      <w:r w:rsidRPr="00CA1CF1">
        <w:rPr>
          <w:b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Cs w:val="26"/>
          <w:lang w:val="uk-UA"/>
        </w:rPr>
        <w:t xml:space="preserve">Номер оголошення про проведення процедури закупівлі: </w:t>
      </w:r>
      <w:r w:rsidR="00620C81" w:rsidRPr="00620C81">
        <w:rPr>
          <w:i/>
          <w:color w:val="000000"/>
          <w:szCs w:val="26"/>
          <w:lang w:val="uk-UA"/>
        </w:rPr>
        <w:t>https://prozorro.gov.ua/uk/tender/UA-2025-06-</w:t>
      </w:r>
      <w:r w:rsidR="004F0C74">
        <w:rPr>
          <w:i/>
          <w:color w:val="000000"/>
          <w:szCs w:val="26"/>
          <w:lang w:val="uk-UA"/>
        </w:rPr>
        <w:t>23</w:t>
      </w:r>
      <w:r w:rsidR="00620C81" w:rsidRPr="00620C81">
        <w:rPr>
          <w:i/>
          <w:color w:val="000000"/>
          <w:szCs w:val="26"/>
          <w:lang w:val="uk-UA"/>
        </w:rPr>
        <w:t>-00</w:t>
      </w:r>
      <w:r w:rsidR="004F0C74">
        <w:rPr>
          <w:i/>
          <w:color w:val="000000"/>
          <w:szCs w:val="26"/>
          <w:lang w:val="uk-UA"/>
        </w:rPr>
        <w:t>8604</w:t>
      </w:r>
      <w:r w:rsidR="00620C81" w:rsidRPr="00620C81">
        <w:rPr>
          <w:i/>
          <w:color w:val="000000"/>
          <w:szCs w:val="26"/>
          <w:lang w:val="uk-UA"/>
        </w:rPr>
        <w:t>-a.</w:t>
      </w:r>
    </w:p>
    <w:p w:rsidR="009D5859" w:rsidRPr="00386285" w:rsidRDefault="00F30944" w:rsidP="00386285">
      <w:pPr>
        <w:spacing w:before="120" w:after="120"/>
        <w:jc w:val="both"/>
        <w:rPr>
          <w:i/>
          <w:szCs w:val="26"/>
          <w:lang w:val="uk-UA"/>
        </w:rPr>
      </w:pPr>
      <w:r w:rsidRPr="00386285">
        <w:rPr>
          <w:b/>
          <w:szCs w:val="26"/>
          <w:lang w:val="uk-UA"/>
        </w:rPr>
        <w:t>3</w:t>
      </w:r>
      <w:r w:rsidR="009D5859" w:rsidRPr="00386285">
        <w:rPr>
          <w:b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386285">
        <w:rPr>
          <w:i/>
          <w:szCs w:val="26"/>
          <w:lang w:val="uk-UA"/>
        </w:rPr>
        <w:t xml:space="preserve">: </w:t>
      </w:r>
      <w:r w:rsidR="00386285" w:rsidRPr="00386285">
        <w:rPr>
          <w:i/>
          <w:szCs w:val="26"/>
          <w:lang w:val="uk-UA"/>
        </w:rPr>
        <w:t xml:space="preserve">Поточний ремонт будівлі </w:t>
      </w:r>
      <w:r w:rsidR="004F0C74">
        <w:rPr>
          <w:i/>
          <w:szCs w:val="26"/>
          <w:lang w:val="uk-UA"/>
        </w:rPr>
        <w:t>АПК-1</w:t>
      </w:r>
      <w:r w:rsidR="00386285" w:rsidRPr="00386285">
        <w:rPr>
          <w:i/>
          <w:szCs w:val="26"/>
          <w:lang w:val="uk-UA"/>
        </w:rPr>
        <w:t xml:space="preserve"> (ДК 021:2015 код 45450000-6 Інші завершальні будівельні роботи).</w:t>
      </w:r>
    </w:p>
    <w:p w:rsidR="00C4101F" w:rsidRPr="00386285" w:rsidRDefault="00F30944" w:rsidP="00386285">
      <w:pPr>
        <w:spacing w:before="120" w:after="120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86285">
        <w:rPr>
          <w:rFonts w:cs="Times New Roman"/>
          <w:b/>
          <w:kern w:val="0"/>
          <w:szCs w:val="26"/>
          <w:lang w:val="uk-UA"/>
        </w:rPr>
        <w:t>4</w:t>
      </w:r>
      <w:r w:rsidR="009D5859" w:rsidRPr="00386285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386285">
        <w:rPr>
          <w:i/>
          <w:szCs w:val="26"/>
          <w:lang w:val="uk-UA"/>
        </w:rPr>
        <w:t xml:space="preserve">: </w:t>
      </w:r>
      <w:r w:rsidR="004F0C74">
        <w:rPr>
          <w:i/>
          <w:szCs w:val="26"/>
          <w:lang w:val="uk-UA"/>
        </w:rPr>
        <w:t>337 988,78</w:t>
      </w:r>
      <w:r w:rsidR="00DA0A8C" w:rsidRPr="0038628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 без ПДВ, крім того  ПДВ: </w:t>
      </w:r>
      <w:r w:rsidR="004F0C74">
        <w:rPr>
          <w:rFonts w:cs="Times New Roman"/>
          <w:bCs w:val="0"/>
          <w:i/>
          <w:iCs w:val="0"/>
          <w:kern w:val="0"/>
          <w:szCs w:val="26"/>
          <w:lang w:val="uk-UA"/>
        </w:rPr>
        <w:t>67 597,75</w:t>
      </w:r>
      <w:r w:rsidR="00DA0A8C" w:rsidRPr="0038628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  Всього з ПДВ: </w:t>
      </w:r>
      <w:r w:rsidR="004F0C74">
        <w:rPr>
          <w:i/>
          <w:szCs w:val="26"/>
          <w:lang w:val="uk-UA"/>
        </w:rPr>
        <w:t>405 586,53</w:t>
      </w:r>
      <w:r w:rsidR="00DE0B9E" w:rsidRPr="00386285">
        <w:rPr>
          <w:rFonts w:cs="Times New Roman"/>
          <w:bCs w:val="0"/>
          <w:i/>
          <w:iCs w:val="0"/>
          <w:kern w:val="0"/>
          <w:szCs w:val="26"/>
          <w:lang w:val="uk-UA"/>
        </w:rPr>
        <w:t> грн</w:t>
      </w:r>
      <w:r w:rsidR="00C4101F" w:rsidRPr="00386285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386285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86285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386285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386285">
        <w:rPr>
          <w:b/>
          <w:sz w:val="26"/>
          <w:szCs w:val="26"/>
          <w:lang w:val="uk-UA"/>
        </w:rPr>
        <w:t>5</w:t>
      </w:r>
      <w:r w:rsidR="009D5859" w:rsidRPr="00386285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386285">
        <w:rPr>
          <w:bCs/>
          <w:iCs/>
          <w:sz w:val="26"/>
          <w:szCs w:val="26"/>
          <w:lang w:val="uk-UA"/>
        </w:rPr>
        <w:t xml:space="preserve"> </w:t>
      </w:r>
      <w:r w:rsidR="009D5859" w:rsidRPr="00386285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386285">
        <w:rPr>
          <w:b/>
          <w:bCs/>
          <w:iCs/>
          <w:sz w:val="26"/>
          <w:szCs w:val="26"/>
          <w:lang w:val="uk-UA"/>
        </w:rPr>
        <w:t>:</w:t>
      </w:r>
      <w:r w:rsidR="00B628B0" w:rsidRPr="00386285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386285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386285">
        <w:rPr>
          <w:i/>
          <w:sz w:val="26"/>
          <w:szCs w:val="26"/>
          <w:lang w:val="uk-UA"/>
        </w:rPr>
        <w:t xml:space="preserve"> </w:t>
      </w:r>
    </w:p>
    <w:p w:rsidR="00741430" w:rsidRPr="00386285" w:rsidRDefault="00741430" w:rsidP="00386285">
      <w:pPr>
        <w:jc w:val="both"/>
        <w:rPr>
          <w:i/>
          <w:color w:val="000000"/>
          <w:szCs w:val="26"/>
          <w:lang w:val="uk-UA"/>
        </w:rPr>
      </w:pPr>
      <w:r w:rsidRPr="00386285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ab/>
      </w:r>
      <w:r w:rsidR="004F0C74" w:rsidRPr="004F0C74">
        <w:rPr>
          <w:i/>
          <w:lang w:val="uk-UA"/>
        </w:rPr>
        <w:t xml:space="preserve">Поточний ремонт будівлі АПК-1 виконується згідно плану підготовки до роботи філії «ВП АРС» по ОЗП 2025/2026 </w:t>
      </w:r>
      <w:proofErr w:type="spellStart"/>
      <w:r w:rsidR="004F0C74" w:rsidRPr="004F0C74">
        <w:rPr>
          <w:i/>
          <w:lang w:val="uk-UA"/>
        </w:rPr>
        <w:t>р.р</w:t>
      </w:r>
      <w:proofErr w:type="spellEnd"/>
      <w:r w:rsidR="004F0C74" w:rsidRPr="004F0C74">
        <w:rPr>
          <w:i/>
          <w:lang w:val="uk-UA"/>
        </w:rPr>
        <w:t>. з метою належних умов експлуатації будівлі та попередження її руйнування, а також створення для персоналу безпечних умов праці</w:t>
      </w:r>
      <w:r w:rsidR="00386285" w:rsidRPr="00386285">
        <w:rPr>
          <w:i/>
          <w:lang w:val="uk-UA"/>
        </w:rPr>
        <w:t>.</w:t>
      </w:r>
      <w:bookmarkStart w:id="5" w:name="_GoBack"/>
      <w:bookmarkEnd w:id="5"/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86285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0C74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30F7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0C81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0A8C"/>
    <w:rsid w:val="00DA6EDF"/>
    <w:rsid w:val="00DB4C28"/>
    <w:rsid w:val="00DC716C"/>
    <w:rsid w:val="00DE0B9E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620C8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20C81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620C8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20C81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E5E9B-AFC5-44B4-8612-18FEB160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54</cp:revision>
  <cp:lastPrinted>2024-03-13T12:39:00Z</cp:lastPrinted>
  <dcterms:created xsi:type="dcterms:W3CDTF">2024-03-13T12:39:00Z</dcterms:created>
  <dcterms:modified xsi:type="dcterms:W3CDTF">2025-06-23T11:52:00Z</dcterms:modified>
</cp:coreProperties>
</file>