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</w:t>
      </w:r>
      <w:r w:rsidR="003A6D42" w:rsidRPr="00BF401D">
        <w:rPr>
          <w:i/>
          <w:sz w:val="26"/>
          <w:szCs w:val="26"/>
          <w:lang w:val="uk-UA"/>
        </w:rPr>
        <w:t>ua/tender/</w:t>
      </w:r>
      <w:r w:rsidR="00CA1CF1" w:rsidRPr="00BF401D">
        <w:rPr>
          <w:i/>
          <w:sz w:val="26"/>
          <w:szCs w:val="26"/>
          <w:lang w:val="uk-UA"/>
        </w:rPr>
        <w:t>UA-202</w:t>
      </w:r>
      <w:r w:rsidR="00E714C3" w:rsidRPr="00BF401D">
        <w:rPr>
          <w:i/>
          <w:sz w:val="26"/>
          <w:szCs w:val="26"/>
          <w:lang w:val="uk-UA"/>
        </w:rPr>
        <w:t>5</w:t>
      </w:r>
      <w:r w:rsidR="00CA1CF1" w:rsidRPr="00BF401D">
        <w:rPr>
          <w:i/>
          <w:sz w:val="26"/>
          <w:szCs w:val="26"/>
          <w:lang w:val="uk-UA"/>
        </w:rPr>
        <w:t>-</w:t>
      </w:r>
      <w:r w:rsidR="00E714C3" w:rsidRPr="00BF401D">
        <w:rPr>
          <w:i/>
          <w:sz w:val="26"/>
          <w:szCs w:val="26"/>
          <w:lang w:val="uk-UA"/>
        </w:rPr>
        <w:t>0</w:t>
      </w:r>
      <w:r w:rsidR="00BF401D" w:rsidRPr="00BF401D">
        <w:rPr>
          <w:i/>
          <w:sz w:val="26"/>
          <w:szCs w:val="26"/>
          <w:lang w:val="uk-UA"/>
        </w:rPr>
        <w:t>4</w:t>
      </w:r>
      <w:r w:rsidR="00CA1CF1" w:rsidRPr="00BF401D">
        <w:rPr>
          <w:i/>
          <w:sz w:val="26"/>
          <w:szCs w:val="26"/>
          <w:lang w:val="uk-UA"/>
        </w:rPr>
        <w:t>-</w:t>
      </w:r>
      <w:r w:rsidR="00BF401D" w:rsidRPr="00BF401D">
        <w:rPr>
          <w:i/>
          <w:sz w:val="26"/>
          <w:szCs w:val="26"/>
          <w:lang w:val="uk-UA"/>
        </w:rPr>
        <w:t>0</w:t>
      </w:r>
      <w:r w:rsidR="00AF1DC6">
        <w:rPr>
          <w:i/>
          <w:sz w:val="26"/>
          <w:szCs w:val="26"/>
          <w:lang w:val="uk-UA"/>
        </w:rPr>
        <w:t>4</w:t>
      </w:r>
      <w:r w:rsidR="00CA1CF1" w:rsidRPr="00BF401D">
        <w:rPr>
          <w:i/>
          <w:sz w:val="26"/>
          <w:szCs w:val="26"/>
          <w:lang w:val="uk-UA"/>
        </w:rPr>
        <w:t>-0</w:t>
      </w:r>
      <w:r w:rsidR="003E6045" w:rsidRPr="00BF401D">
        <w:rPr>
          <w:i/>
          <w:sz w:val="26"/>
          <w:szCs w:val="26"/>
          <w:lang w:val="uk-UA"/>
        </w:rPr>
        <w:t>0</w:t>
      </w:r>
      <w:r w:rsidR="00AF1DC6">
        <w:rPr>
          <w:i/>
          <w:sz w:val="26"/>
          <w:szCs w:val="26"/>
          <w:lang w:val="uk-UA"/>
        </w:rPr>
        <w:t>8814</w:t>
      </w:r>
      <w:r w:rsidR="00CA1CF1" w:rsidRPr="00BF401D">
        <w:rPr>
          <w:i/>
          <w:sz w:val="26"/>
          <w:szCs w:val="26"/>
          <w:lang w:val="uk-UA"/>
        </w:rPr>
        <w:t>-a</w:t>
      </w:r>
      <w:r w:rsidR="00032D0A" w:rsidRPr="00BF401D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F1DC6" w:rsidRPr="00AF1DC6">
        <w:rPr>
          <w:rFonts w:eastAsia="Times New Roman"/>
          <w:i/>
          <w:color w:val="auto"/>
          <w:sz w:val="26"/>
          <w:szCs w:val="26"/>
          <w:lang w:val="uk-UA" w:eastAsia="ru-RU"/>
        </w:rPr>
        <w:t>14810000-2 Абразивні вироби</w:t>
      </w:r>
      <w:r w:rsidR="00D36EC3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</w:t>
      </w:r>
      <w:bookmarkStart w:id="3" w:name="_GoBack"/>
      <w:bookmarkEnd w:id="3"/>
      <w:r w:rsidR="00AF1DC6" w:rsidRPr="00AF1DC6">
        <w:rPr>
          <w:rFonts w:eastAsia="Times New Roman"/>
          <w:i/>
          <w:color w:val="auto"/>
          <w:sz w:val="26"/>
          <w:szCs w:val="26"/>
          <w:lang w:val="uk-UA" w:eastAsia="ru-RU"/>
        </w:rPr>
        <w:t>(Абразивні матеріали)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>
        <w:rPr>
          <w:rFonts w:cs="Times New Roman"/>
          <w:b/>
          <w:kern w:val="0"/>
          <w:szCs w:val="26"/>
          <w:lang w:val="uk-UA"/>
        </w:rPr>
        <w:t xml:space="preserve">: </w:t>
      </w:r>
      <w:r w:rsidR="00AF1DC6">
        <w:rPr>
          <w:i/>
          <w:lang w:val="uk-UA" w:eastAsia="uk-UA"/>
        </w:rPr>
        <w:t>633</w:t>
      </w:r>
      <w:r w:rsidR="00AF1DC6">
        <w:rPr>
          <w:i/>
          <w:lang w:val="uk-UA" w:eastAsia="uk-UA"/>
        </w:rPr>
        <w:t xml:space="preserve"> </w:t>
      </w:r>
      <w:r w:rsidR="00AF1DC6">
        <w:rPr>
          <w:i/>
          <w:lang w:val="uk-UA" w:eastAsia="uk-UA"/>
        </w:rPr>
        <w:t>816,71грн., без ПДВ, крім того ПДВ</w:t>
      </w:r>
      <w:r w:rsidR="00AF1DC6">
        <w:rPr>
          <w:i/>
          <w:lang w:val="uk-UA" w:eastAsia="uk-UA"/>
        </w:rPr>
        <w:t xml:space="preserve"> </w:t>
      </w:r>
      <w:r w:rsidR="00AF1DC6">
        <w:rPr>
          <w:i/>
          <w:lang w:val="uk-UA" w:eastAsia="uk-UA"/>
        </w:rPr>
        <w:br/>
      </w:r>
      <w:r w:rsidR="00AF1DC6">
        <w:rPr>
          <w:i/>
          <w:lang w:val="uk-UA" w:eastAsia="uk-UA"/>
        </w:rPr>
        <w:t>126</w:t>
      </w:r>
      <w:r w:rsidR="00AF1DC6">
        <w:rPr>
          <w:i/>
          <w:lang w:val="uk-UA" w:eastAsia="uk-UA"/>
        </w:rPr>
        <w:t xml:space="preserve"> </w:t>
      </w:r>
      <w:r w:rsidR="00AF1DC6">
        <w:rPr>
          <w:i/>
          <w:lang w:val="uk-UA" w:eastAsia="uk-UA"/>
        </w:rPr>
        <w:t>763,34грн., всього з ПДВ 760</w:t>
      </w:r>
      <w:r w:rsidR="00AF1DC6">
        <w:rPr>
          <w:i/>
          <w:lang w:val="uk-UA" w:eastAsia="uk-UA"/>
        </w:rPr>
        <w:t xml:space="preserve"> </w:t>
      </w:r>
      <w:r w:rsidR="00AF1DC6">
        <w:rPr>
          <w:i/>
          <w:lang w:val="uk-UA" w:eastAsia="uk-UA"/>
        </w:rPr>
        <w:t>580,05грн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AF1DC6" w:rsidRDefault="00AF1DC6" w:rsidP="00AF1DC6">
      <w:pPr>
        <w:tabs>
          <w:tab w:val="left" w:pos="851"/>
        </w:tabs>
        <w:spacing w:line="276" w:lineRule="auto"/>
        <w:jc w:val="both"/>
        <w:rPr>
          <w:i/>
          <w:lang w:val="uk-UA"/>
        </w:rPr>
      </w:pPr>
      <w:r>
        <w:rPr>
          <w:i/>
          <w:lang w:val="uk-UA"/>
        </w:rPr>
        <w:t xml:space="preserve">Технічні та якісні характеристики предмету закупівлі обумовлені вимогами наступних документів: 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ДСТУ ISO 603:2019 Абразиви зі зв’язкою. Розміри.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 xml:space="preserve">ДСТУ EN 13236 Вимоги щодо безпеки </w:t>
      </w:r>
      <w:proofErr w:type="spellStart"/>
      <w:r>
        <w:rPr>
          <w:i/>
          <w:lang w:val="uk-UA"/>
        </w:rPr>
        <w:t>суперабразивних</w:t>
      </w:r>
      <w:proofErr w:type="spellEnd"/>
      <w:r>
        <w:rPr>
          <w:i/>
          <w:lang w:val="uk-UA"/>
        </w:rPr>
        <w:t xml:space="preserve"> виробів.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DIN 69170:2018 Клеєні абразивні вироби. Шліфувальні головки. Форми, розміри, позначення.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ISO 525:2020 Абразиви зі зв’язкою. Типи, форми, позначення та маркування.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ISO 6344:1998 Абразиви з покриттям. Аналіз зернистості.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ISO 8486:1996 Абразиви зі зв’язкою. Визначення та позначення зернового складу.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EN 12413:2007 Вимоги безпеки для абразивних виробів зі зв’язкою.</w:t>
      </w:r>
    </w:p>
    <w:p w:rsidR="00AF1DC6" w:rsidRDefault="00AF1DC6" w:rsidP="00AF1DC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i/>
          <w:lang w:val="uk-UA"/>
        </w:rPr>
        <w:t>EN 13743:2009 Вимоги безпеки для абразивних виробів зі шліфувальної шкірки.</w:t>
      </w:r>
    </w:p>
    <w:p w:rsidR="00566181" w:rsidRPr="003E6045" w:rsidRDefault="00566181" w:rsidP="00AF1DC6">
      <w:pPr>
        <w:ind w:firstLine="708"/>
        <w:jc w:val="both"/>
        <w:rPr>
          <w:szCs w:val="26"/>
          <w:lang w:val="uk-UA"/>
        </w:rPr>
      </w:pPr>
    </w:p>
    <w:sectPr w:rsidR="00566181" w:rsidRPr="003E6045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9D79-0A26-43E8-AE1C-A20C1DEA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48</cp:revision>
  <cp:lastPrinted>2024-03-13T12:39:00Z</cp:lastPrinted>
  <dcterms:created xsi:type="dcterms:W3CDTF">2024-03-13T12:39:00Z</dcterms:created>
  <dcterms:modified xsi:type="dcterms:W3CDTF">2025-04-04T11:40:00Z</dcterms:modified>
</cp:coreProperties>
</file>