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B0" w:rsidRPr="004158E4" w:rsidRDefault="004D58B0" w:rsidP="004D58B0">
      <w:pPr>
        <w:tabs>
          <w:tab w:val="right" w:leader="dot" w:pos="9498"/>
        </w:tabs>
        <w:ind w:left="5670"/>
      </w:pPr>
    </w:p>
    <w:p w:rsidR="00DE2DCC" w:rsidRDefault="00DE2DCC" w:rsidP="004D58B0">
      <w:pPr>
        <w:rPr>
          <w:highlight w:val="yellow"/>
          <w:lang w:eastAsia="uk-UA"/>
        </w:rPr>
      </w:pPr>
    </w:p>
    <w:p w:rsidR="004D58B0" w:rsidRDefault="004D58B0" w:rsidP="004D58B0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</w:rPr>
        <w:t xml:space="preserve">ОБГРУНТУВАННЯ </w:t>
      </w:r>
    </w:p>
    <w:p w:rsidR="004D58B0" w:rsidRDefault="004D58B0" w:rsidP="004D58B0">
      <w:pPr>
        <w:jc w:val="center"/>
        <w:rPr>
          <w:b/>
          <w:szCs w:val="26"/>
        </w:rPr>
      </w:pPr>
      <w:r>
        <w:rPr>
          <w:b/>
          <w:szCs w:val="26"/>
        </w:rPr>
        <w:t xml:space="preserve">технічних та якісних характеристик предмета закупівель </w:t>
      </w:r>
    </w:p>
    <w:p w:rsidR="004D58B0" w:rsidRPr="00070101" w:rsidRDefault="004D58B0" w:rsidP="004D58B0">
      <w:pPr>
        <w:pStyle w:val="rvps2"/>
        <w:jc w:val="both"/>
        <w:rPr>
          <w:szCs w:val="26"/>
          <w:lang w:val="uk-UA"/>
        </w:rPr>
      </w:pPr>
      <w:r w:rsidRPr="004D58B0">
        <w:rPr>
          <w:b/>
          <w:szCs w:val="26"/>
          <w:lang w:val="uk-UA"/>
        </w:rPr>
        <w:t>1. Найменування</w:t>
      </w:r>
      <w:r w:rsidRPr="004D58B0">
        <w:rPr>
          <w:b/>
          <w:bCs/>
          <w:iCs/>
          <w:szCs w:val="26"/>
          <w:lang w:val="uk-UA"/>
        </w:rPr>
        <w:t xml:space="preserve"> замовника:</w:t>
      </w:r>
      <w:r w:rsidRPr="00070101">
        <w:rPr>
          <w:szCs w:val="26"/>
          <w:lang w:val="uk-UA"/>
        </w:rPr>
        <w:t xml:space="preserve"> </w:t>
      </w:r>
      <w:bookmarkStart w:id="0" w:name="n113"/>
      <w:bookmarkEnd w:id="0"/>
      <w:r w:rsidRPr="004D58B0">
        <w:rPr>
          <w:szCs w:val="26"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</w:p>
    <w:p w:rsidR="004D58B0" w:rsidRPr="00070101" w:rsidRDefault="004D58B0" w:rsidP="004D58B0">
      <w:pPr>
        <w:pStyle w:val="rvps2"/>
        <w:jc w:val="both"/>
        <w:rPr>
          <w:i/>
          <w:szCs w:val="26"/>
          <w:lang w:val="uk-UA"/>
        </w:rPr>
      </w:pPr>
      <w:r w:rsidRPr="004D58B0">
        <w:rPr>
          <w:b/>
          <w:bCs/>
          <w:iCs/>
          <w:szCs w:val="26"/>
          <w:lang w:val="uk-UA"/>
        </w:rPr>
        <w:t>2. Код згідно з ЄДРПОУ замовника:</w:t>
      </w:r>
      <w:r w:rsidRPr="00070101">
        <w:rPr>
          <w:szCs w:val="26"/>
          <w:lang w:val="uk-UA"/>
        </w:rPr>
        <w:t xml:space="preserve"> </w:t>
      </w:r>
      <w:r w:rsidRPr="004D58B0">
        <w:rPr>
          <w:szCs w:val="26"/>
          <w:lang w:val="uk-UA"/>
        </w:rPr>
        <w:t>25881800.</w:t>
      </w:r>
    </w:p>
    <w:p w:rsidR="004D58B0" w:rsidRPr="004D58B0" w:rsidRDefault="004D58B0" w:rsidP="004D58B0">
      <w:pPr>
        <w:pStyle w:val="rvps2"/>
        <w:jc w:val="both"/>
        <w:rPr>
          <w:szCs w:val="26"/>
          <w:lang w:val="uk-UA"/>
        </w:rPr>
      </w:pPr>
      <w:bookmarkStart w:id="1" w:name="n114"/>
      <w:bookmarkEnd w:id="1"/>
      <w:r w:rsidRPr="004D58B0">
        <w:rPr>
          <w:b/>
          <w:bCs/>
          <w:iCs/>
          <w:szCs w:val="26"/>
          <w:lang w:val="uk-UA"/>
        </w:rPr>
        <w:t>3. Місцезнаходження замовника:</w:t>
      </w:r>
      <w:r w:rsidRPr="004D58B0">
        <w:rPr>
          <w:szCs w:val="26"/>
          <w:lang w:val="uk-UA"/>
        </w:rPr>
        <w:t xml:space="preserve"> проспект Ентузіастів, 7, м. Славутич, Київська обл., Україна, 07101.</w:t>
      </w:r>
    </w:p>
    <w:p w:rsidR="004D58B0" w:rsidRPr="00070101" w:rsidRDefault="004D58B0" w:rsidP="004D58B0">
      <w:pPr>
        <w:spacing w:before="100" w:beforeAutospacing="1" w:after="100" w:afterAutospacing="1"/>
        <w:rPr>
          <w:i/>
          <w:szCs w:val="26"/>
        </w:rPr>
      </w:pPr>
      <w:r w:rsidRPr="004D58B0">
        <w:rPr>
          <w:b/>
          <w:szCs w:val="26"/>
        </w:rPr>
        <w:t>4. Номер оголошення про проведення процедури закупівлі,  повідомлення про намір укладення договору про закупівлю за результатами переговорної процедури закупівлі:</w:t>
      </w:r>
      <w:r w:rsidR="00F35C6D">
        <w:rPr>
          <w:i/>
          <w:szCs w:val="26"/>
        </w:rPr>
        <w:t xml:space="preserve"> UA-2022-</w:t>
      </w:r>
      <w:r w:rsidR="00F35C6D" w:rsidRPr="00F35C6D">
        <w:rPr>
          <w:i/>
          <w:szCs w:val="26"/>
          <w:lang w:val="ru-RU"/>
        </w:rPr>
        <w:t>10-26-004461-</w:t>
      </w:r>
      <w:r w:rsidR="00F35C6D">
        <w:rPr>
          <w:i/>
          <w:szCs w:val="26"/>
          <w:lang w:val="en-US"/>
        </w:rPr>
        <w:t>a</w:t>
      </w:r>
      <w:r w:rsidRPr="00070101">
        <w:rPr>
          <w:i/>
          <w:szCs w:val="26"/>
        </w:rPr>
        <w:t xml:space="preserve">. </w:t>
      </w:r>
    </w:p>
    <w:p w:rsidR="004D58B0" w:rsidRPr="00070101" w:rsidRDefault="004D58B0" w:rsidP="004D58B0">
      <w:pPr>
        <w:spacing w:before="100" w:beforeAutospacing="1" w:after="100" w:afterAutospacing="1"/>
        <w:rPr>
          <w:i/>
          <w:szCs w:val="26"/>
        </w:rPr>
      </w:pPr>
      <w:r w:rsidRPr="004D58B0">
        <w:rPr>
          <w:b/>
          <w:szCs w:val="26"/>
        </w:rPr>
        <w:t>5. Коди та назви відповідних класифікаторів предмета закупівлі та його конкретне найменування:</w:t>
      </w:r>
      <w:r>
        <w:rPr>
          <w:szCs w:val="26"/>
        </w:rPr>
        <w:t xml:space="preserve"> </w:t>
      </w:r>
      <w:r w:rsidRPr="004D58B0">
        <w:rPr>
          <w:szCs w:val="26"/>
        </w:rPr>
        <w:t>ДК 021:2015 код 50530000-9 Послуги з ремонту і технічного обслуговуван</w:t>
      </w:r>
      <w:bookmarkStart w:id="2" w:name="_GoBack"/>
      <w:bookmarkEnd w:id="2"/>
      <w:r w:rsidRPr="004D58B0">
        <w:rPr>
          <w:szCs w:val="26"/>
        </w:rPr>
        <w:t>ня техніки (Послуги з ремонту та обслуговування технологічного обладнання для ремонту трансформаторів).</w:t>
      </w:r>
    </w:p>
    <w:p w:rsidR="00DE2DCC" w:rsidRPr="00DE2DCC" w:rsidRDefault="004D58B0" w:rsidP="00DE2DCC">
      <w:pPr>
        <w:numPr>
          <w:ilvl w:val="0"/>
          <w:numId w:val="1"/>
        </w:numPr>
        <w:tabs>
          <w:tab w:val="left" w:pos="284"/>
          <w:tab w:val="left" w:pos="900"/>
        </w:tabs>
        <w:spacing w:before="120" w:line="228" w:lineRule="auto"/>
        <w:ind w:firstLine="0"/>
        <w:rPr>
          <w:iCs/>
          <w:szCs w:val="26"/>
        </w:rPr>
      </w:pPr>
      <w:r w:rsidRPr="004D58B0">
        <w:rPr>
          <w:b/>
          <w:bCs/>
          <w:iCs/>
          <w:szCs w:val="26"/>
        </w:rPr>
        <w:t>6. Очікувана вартість закупівлі:</w:t>
      </w:r>
      <w:r w:rsidR="00DE2DCC">
        <w:rPr>
          <w:bCs/>
          <w:iCs/>
          <w:szCs w:val="26"/>
        </w:rPr>
        <w:tab/>
      </w:r>
      <w:r w:rsidR="00DE2DCC" w:rsidRPr="00DE2DCC">
        <w:rPr>
          <w:szCs w:val="26"/>
          <w:lang w:eastAsia="uk-UA"/>
        </w:rPr>
        <w:t xml:space="preserve">332 810,00 </w:t>
      </w:r>
      <w:r w:rsidR="00DE2DCC" w:rsidRPr="00DE2DCC">
        <w:rPr>
          <w:szCs w:val="26"/>
        </w:rPr>
        <w:t>грн. без ПДВ, крім того</w:t>
      </w:r>
    </w:p>
    <w:p w:rsidR="00DE2DCC" w:rsidRPr="00DE2DCC" w:rsidRDefault="00DE2DCC" w:rsidP="00DE2DCC">
      <w:pPr>
        <w:tabs>
          <w:tab w:val="left" w:pos="284"/>
          <w:tab w:val="left" w:pos="900"/>
        </w:tabs>
        <w:spacing w:line="228" w:lineRule="auto"/>
        <w:rPr>
          <w:szCs w:val="26"/>
        </w:rPr>
      </w:pP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szCs w:val="26"/>
        </w:rPr>
        <w:t xml:space="preserve">ПДВ - </w:t>
      </w:r>
      <w:r w:rsidRPr="00DE2DCC">
        <w:rPr>
          <w:szCs w:val="26"/>
          <w:lang w:eastAsia="uk-UA"/>
        </w:rPr>
        <w:t>66 562,00 грн.</w:t>
      </w:r>
      <w:r w:rsidRPr="00DE2DCC">
        <w:rPr>
          <w:szCs w:val="26"/>
        </w:rPr>
        <w:t xml:space="preserve">, </w:t>
      </w:r>
    </w:p>
    <w:p w:rsidR="00DE2DCC" w:rsidRPr="00DE2DCC" w:rsidRDefault="00DE2DCC" w:rsidP="00DE2DCC">
      <w:pPr>
        <w:tabs>
          <w:tab w:val="left" w:pos="284"/>
          <w:tab w:val="left" w:pos="900"/>
        </w:tabs>
        <w:spacing w:line="228" w:lineRule="auto"/>
        <w:rPr>
          <w:iCs/>
          <w:szCs w:val="26"/>
        </w:rPr>
      </w:pPr>
      <w:r w:rsidRPr="00DE2DCC">
        <w:rPr>
          <w:szCs w:val="26"/>
        </w:rPr>
        <w:tab/>
      </w:r>
      <w:r w:rsidRPr="00DE2DCC">
        <w:rPr>
          <w:szCs w:val="26"/>
        </w:rPr>
        <w:tab/>
      </w:r>
      <w:r w:rsidRPr="00DE2DCC">
        <w:rPr>
          <w:szCs w:val="26"/>
        </w:rPr>
        <w:tab/>
      </w:r>
      <w:r w:rsidRPr="00DE2DCC">
        <w:rPr>
          <w:szCs w:val="26"/>
        </w:rPr>
        <w:tab/>
      </w:r>
      <w:r w:rsidRPr="00DE2DCC">
        <w:rPr>
          <w:szCs w:val="26"/>
        </w:rPr>
        <w:tab/>
      </w:r>
      <w:r w:rsidRPr="00DE2DCC">
        <w:rPr>
          <w:szCs w:val="26"/>
        </w:rPr>
        <w:tab/>
      </w:r>
      <w:r w:rsidRPr="00DE2DCC">
        <w:rPr>
          <w:szCs w:val="26"/>
        </w:rPr>
        <w:tab/>
        <w:t xml:space="preserve">всього з ПДВ </w:t>
      </w:r>
      <w:r w:rsidRPr="00DE2DCC">
        <w:rPr>
          <w:szCs w:val="26"/>
          <w:lang w:eastAsia="uk-UA"/>
        </w:rPr>
        <w:t>399 372,00 грн.</w:t>
      </w:r>
    </w:p>
    <w:p w:rsidR="00627363" w:rsidRDefault="004D58B0" w:rsidP="00F67950">
      <w:pPr>
        <w:pStyle w:val="rvps2"/>
        <w:spacing w:after="120" w:afterAutospacing="0"/>
        <w:jc w:val="both"/>
        <w:rPr>
          <w:lang w:val="uk-UA"/>
        </w:rPr>
      </w:pPr>
      <w:r w:rsidRPr="004D58B0">
        <w:rPr>
          <w:b/>
          <w:bCs/>
          <w:iCs/>
          <w:szCs w:val="26"/>
          <w:lang w:val="uk-UA"/>
        </w:rPr>
        <w:t>7.  Обґрунтування технічних та якісних характеристик предмета закупівель товарів, робіт і послуг (з поси</w:t>
      </w:r>
      <w:r w:rsidR="00DE2DCC">
        <w:rPr>
          <w:b/>
          <w:bCs/>
          <w:iCs/>
          <w:szCs w:val="26"/>
          <w:lang w:val="uk-UA"/>
        </w:rPr>
        <w:t>ланням на технічні, нормативні,</w:t>
      </w:r>
      <w:r w:rsidR="00627363">
        <w:rPr>
          <w:b/>
          <w:bCs/>
          <w:iCs/>
          <w:szCs w:val="26"/>
          <w:lang w:val="uk-UA"/>
        </w:rPr>
        <w:t xml:space="preserve"> інші документи).</w:t>
      </w:r>
      <w:r w:rsidR="00627363" w:rsidRPr="00627363">
        <w:rPr>
          <w:lang w:val="uk-UA"/>
        </w:rPr>
        <w:t xml:space="preserve"> </w:t>
      </w:r>
    </w:p>
    <w:p w:rsidR="00F67950" w:rsidRPr="00F67950" w:rsidRDefault="00F67950" w:rsidP="00F67950">
      <w:pPr>
        <w:pStyle w:val="rvps2"/>
        <w:spacing w:before="0" w:beforeAutospacing="0" w:after="120" w:afterAutospacing="0"/>
        <w:jc w:val="both"/>
        <w:rPr>
          <w:lang w:val="uk-UA"/>
        </w:rPr>
      </w:pPr>
      <w:r w:rsidRPr="00F67950">
        <w:rPr>
          <w:lang w:val="uk-UA"/>
        </w:rPr>
        <w:tab/>
        <w:t>Надання послуг з ремонту та обслуговування технологічного обладнання для ремонту трансформаторів обумовлено наступними вимогами:</w:t>
      </w:r>
    </w:p>
    <w:p w:rsidR="004D58B0" w:rsidRDefault="00627363" w:rsidP="00F67950">
      <w:pPr>
        <w:pStyle w:val="rvps2"/>
        <w:numPr>
          <w:ilvl w:val="0"/>
          <w:numId w:val="2"/>
        </w:numPr>
        <w:spacing w:before="0" w:beforeAutospacing="0" w:after="0" w:afterAutospacing="0"/>
        <w:ind w:left="0" w:firstLine="357"/>
        <w:jc w:val="both"/>
        <w:rPr>
          <w:lang w:val="uk-UA"/>
        </w:rPr>
      </w:pPr>
      <w:r w:rsidRPr="00664CA1">
        <w:rPr>
          <w:lang w:val="uk-UA"/>
        </w:rPr>
        <w:t xml:space="preserve">Паспорт до </w:t>
      </w:r>
      <w:r w:rsidRPr="00664CA1">
        <w:rPr>
          <w:color w:val="000000"/>
          <w:lang w:val="uk-UA"/>
        </w:rPr>
        <w:t>гідроприводу комплектного монтажного Е</w:t>
      </w:r>
      <w:r w:rsidRPr="00664CA1">
        <w:rPr>
          <w:color w:val="000000"/>
          <w:lang w:val="en-US"/>
        </w:rPr>
        <w:t>L</w:t>
      </w:r>
      <w:r w:rsidRPr="00664CA1">
        <w:rPr>
          <w:color w:val="000000"/>
          <w:lang w:val="uk-UA"/>
        </w:rPr>
        <w:t xml:space="preserve">МО-ГМ-17×4/35 </w:t>
      </w:r>
      <w:r w:rsidRPr="00664CA1">
        <w:rPr>
          <w:color w:val="000000"/>
          <w:lang w:val="uk-UA"/>
        </w:rPr>
        <w:br/>
        <w:t>інв. №</w:t>
      </w:r>
      <w:r w:rsidR="00F67950">
        <w:rPr>
          <w:color w:val="000000"/>
          <w:lang w:val="uk-UA"/>
        </w:rPr>
        <w:t xml:space="preserve"> </w:t>
      </w:r>
      <w:r w:rsidRPr="00664CA1">
        <w:rPr>
          <w:color w:val="000000"/>
          <w:lang w:val="uk-UA"/>
        </w:rPr>
        <w:t xml:space="preserve">АРС-33-106002645, </w:t>
      </w:r>
      <w:r w:rsidRPr="00664CA1">
        <w:rPr>
          <w:lang w:val="uk-UA"/>
        </w:rPr>
        <w:t xml:space="preserve">паспорт до </w:t>
      </w:r>
      <w:r w:rsidRPr="00664CA1">
        <w:rPr>
          <w:color w:val="000000"/>
          <w:lang w:val="uk-UA"/>
        </w:rPr>
        <w:t>гідроприводу комплектного монтажного Е</w:t>
      </w:r>
      <w:r w:rsidRPr="00664CA1">
        <w:rPr>
          <w:color w:val="000000"/>
          <w:lang w:val="en-US"/>
        </w:rPr>
        <w:t>L</w:t>
      </w:r>
      <w:r w:rsidRPr="00664CA1">
        <w:rPr>
          <w:color w:val="000000"/>
          <w:lang w:val="uk-UA"/>
        </w:rPr>
        <w:t xml:space="preserve">МО-ГМэ-17×8/35 інв. № АРС-33-104005627, </w:t>
      </w:r>
      <w:r w:rsidRPr="00664CA1">
        <w:rPr>
          <w:lang w:val="uk-UA"/>
        </w:rPr>
        <w:t xml:space="preserve">паспорт до </w:t>
      </w:r>
      <w:r w:rsidRPr="00664CA1">
        <w:rPr>
          <w:color w:val="000000"/>
          <w:lang w:val="uk-UA"/>
        </w:rPr>
        <w:t>гідроприводу комплектного монтажного Е</w:t>
      </w:r>
      <w:r w:rsidRPr="00664CA1">
        <w:rPr>
          <w:color w:val="000000"/>
          <w:lang w:val="en-US"/>
        </w:rPr>
        <w:t>L</w:t>
      </w:r>
      <w:r w:rsidRPr="00664CA1">
        <w:rPr>
          <w:color w:val="000000"/>
          <w:lang w:val="uk-UA"/>
        </w:rPr>
        <w:t xml:space="preserve">МО-ГМ-100×4/50 інв. № АРС-33-104005684, </w:t>
      </w:r>
      <w:r w:rsidR="00F67950">
        <w:rPr>
          <w:color w:val="000000"/>
          <w:lang w:val="uk-UA"/>
        </w:rPr>
        <w:br/>
      </w:r>
      <w:r w:rsidRPr="00664CA1">
        <w:rPr>
          <w:lang w:val="uk-UA"/>
        </w:rPr>
        <w:t xml:space="preserve">паспорт до </w:t>
      </w:r>
      <w:r w:rsidRPr="00664CA1">
        <w:rPr>
          <w:color w:val="000000"/>
          <w:lang w:val="uk-UA"/>
        </w:rPr>
        <w:t>гідроприводу комплектного монтажного Е</w:t>
      </w:r>
      <w:r w:rsidRPr="00664CA1">
        <w:rPr>
          <w:color w:val="000000"/>
          <w:lang w:val="en-US"/>
        </w:rPr>
        <w:t>L</w:t>
      </w:r>
      <w:r w:rsidRPr="00664CA1">
        <w:rPr>
          <w:color w:val="000000"/>
          <w:lang w:val="uk-UA"/>
        </w:rPr>
        <w:t xml:space="preserve">МО-ГМ-100×4/50 інв. </w:t>
      </w:r>
      <w:r w:rsidR="00F67950">
        <w:rPr>
          <w:color w:val="000000"/>
          <w:lang w:val="uk-UA"/>
        </w:rPr>
        <w:br/>
      </w:r>
      <w:r w:rsidRPr="00664CA1">
        <w:rPr>
          <w:color w:val="000000"/>
          <w:lang w:val="uk-UA"/>
        </w:rPr>
        <w:t xml:space="preserve">№ АРС-33-106003277, заводська документація до гідроштовхачів, паспорт до </w:t>
      </w:r>
      <w:r w:rsidRPr="00664CA1">
        <w:rPr>
          <w:color w:val="202124"/>
          <w:lang w:val="uk-UA"/>
        </w:rPr>
        <w:t xml:space="preserve">установки вакуумування трансформаторів </w:t>
      </w:r>
      <w:r w:rsidRPr="00664CA1">
        <w:rPr>
          <w:color w:val="000000"/>
          <w:lang w:val="uk-UA"/>
        </w:rPr>
        <w:t>Е</w:t>
      </w:r>
      <w:r w:rsidRPr="00664CA1">
        <w:rPr>
          <w:color w:val="000000"/>
          <w:lang w:val="en-US"/>
        </w:rPr>
        <w:t>L</w:t>
      </w:r>
      <w:r w:rsidRPr="00664CA1">
        <w:rPr>
          <w:color w:val="000000"/>
          <w:lang w:val="uk-UA"/>
        </w:rPr>
        <w:t>МО-ІНІЙ інв. № АРС-33-104005624</w:t>
      </w:r>
      <w:r w:rsidRPr="00664CA1">
        <w:rPr>
          <w:color w:val="000000"/>
          <w:szCs w:val="26"/>
          <w:lang w:val="uk-UA"/>
        </w:rPr>
        <w:t xml:space="preserve">, </w:t>
      </w:r>
      <w:r w:rsidRPr="00664CA1">
        <w:rPr>
          <w:color w:val="000000"/>
          <w:lang w:val="uk-UA"/>
        </w:rPr>
        <w:t xml:space="preserve">паспорт до </w:t>
      </w:r>
      <w:r w:rsidRPr="00664CA1">
        <w:rPr>
          <w:color w:val="202124"/>
          <w:lang w:val="uk-UA"/>
        </w:rPr>
        <w:t xml:space="preserve">установки вакуумування трансформаторів </w:t>
      </w:r>
      <w:r w:rsidRPr="00664CA1">
        <w:rPr>
          <w:color w:val="000000"/>
          <w:lang w:val="uk-UA"/>
        </w:rPr>
        <w:t xml:space="preserve">ІНІЙ-4М </w:t>
      </w:r>
      <w:r w:rsidR="00F67950">
        <w:rPr>
          <w:color w:val="000000"/>
          <w:lang w:val="uk-UA"/>
        </w:rPr>
        <w:br/>
      </w:r>
      <w:r w:rsidRPr="00664CA1">
        <w:rPr>
          <w:color w:val="000000"/>
          <w:lang w:val="uk-UA"/>
        </w:rPr>
        <w:t>інв. № АРС-33-104003401</w:t>
      </w:r>
      <w:r w:rsidRPr="00664CA1">
        <w:rPr>
          <w:lang w:val="uk-UA"/>
        </w:rPr>
        <w:t>.</w:t>
      </w:r>
    </w:p>
    <w:p w:rsidR="00627363" w:rsidRDefault="00627363" w:rsidP="00F67950">
      <w:pPr>
        <w:pStyle w:val="rvps2"/>
        <w:numPr>
          <w:ilvl w:val="0"/>
          <w:numId w:val="2"/>
        </w:numPr>
        <w:ind w:left="0" w:firstLine="357"/>
        <w:jc w:val="both"/>
        <w:rPr>
          <w:spacing w:val="-1"/>
          <w:lang w:val="uk-UA"/>
        </w:rPr>
      </w:pPr>
      <w:r w:rsidRPr="00333C82">
        <w:rPr>
          <w:spacing w:val="-1"/>
          <w:lang w:val="uk-UA"/>
        </w:rPr>
        <w:t>ТУ У 14101176-006-96, ТУ У 14101176-007-96, ТУ У 14101176-008-96, ТУ У 14101176-001-96, ТУ У 29.2-14101176.005:2010, ТУ У 29.2-14101176.006:2010 відповідно до кожного типу обладнання.</w:t>
      </w:r>
    </w:p>
    <w:p w:rsidR="004D58B0" w:rsidRPr="004158E4" w:rsidRDefault="00DE2DCC" w:rsidP="004D58B0">
      <w:pPr>
        <w:rPr>
          <w:sz w:val="24"/>
        </w:rPr>
      </w:pPr>
      <w:r>
        <w:rPr>
          <w:sz w:val="24"/>
        </w:rPr>
        <w:t>Начальник ЦРЕТО ____________ Андрій ТАРАСЕНКО</w:t>
      </w:r>
    </w:p>
    <w:p w:rsidR="0030677D" w:rsidRPr="004D58B0" w:rsidRDefault="0030677D" w:rsidP="004D58B0">
      <w:pPr>
        <w:rPr>
          <w:szCs w:val="26"/>
        </w:rPr>
      </w:pPr>
    </w:p>
    <w:sectPr w:rsidR="0030677D" w:rsidRPr="004D58B0" w:rsidSect="00F6795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5152BB7"/>
    <w:multiLevelType w:val="hybridMultilevel"/>
    <w:tmpl w:val="F138B116"/>
    <w:lvl w:ilvl="0" w:tplc="3D903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B0"/>
    <w:rsid w:val="002D49E8"/>
    <w:rsid w:val="0030677D"/>
    <w:rsid w:val="004D58B0"/>
    <w:rsid w:val="00627363"/>
    <w:rsid w:val="009542AB"/>
    <w:rsid w:val="00DE2DCC"/>
    <w:rsid w:val="00F35C6D"/>
    <w:rsid w:val="00F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2BE2"/>
  <w15:docId w15:val="{FE80E24F-E214-48CD-8DA4-70ED9CEF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B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58B0"/>
    <w:pPr>
      <w:widowControl w:val="0"/>
      <w:tabs>
        <w:tab w:val="left" w:pos="709"/>
        <w:tab w:val="left" w:leader="dot" w:pos="8505"/>
      </w:tabs>
      <w:ind w:left="720"/>
      <w:contextualSpacing/>
    </w:pPr>
    <w:rPr>
      <w:szCs w:val="26"/>
      <w:lang w:val="ru-RU"/>
    </w:rPr>
  </w:style>
  <w:style w:type="paragraph" w:customStyle="1" w:styleId="rvps2">
    <w:name w:val="rvps2"/>
    <w:basedOn w:val="a"/>
    <w:uiPriority w:val="99"/>
    <w:rsid w:val="004D58B0"/>
    <w:pPr>
      <w:spacing w:before="100" w:beforeAutospacing="1" w:after="100" w:afterAutospacing="1"/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CRETO07</dc:creator>
  <cp:lastModifiedBy>Беленко Тетяна Валеріївна</cp:lastModifiedBy>
  <cp:revision>5</cp:revision>
  <dcterms:created xsi:type="dcterms:W3CDTF">2022-10-17T12:41:00Z</dcterms:created>
  <dcterms:modified xsi:type="dcterms:W3CDTF">2022-10-27T10:51:00Z</dcterms:modified>
</cp:coreProperties>
</file>