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DE" w:rsidRPr="00A823EA" w:rsidRDefault="00013EDE" w:rsidP="00013ED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EDE" w:rsidRPr="00A823EA" w:rsidRDefault="00013EDE" w:rsidP="00013E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закупівлі,</w:t>
      </w:r>
    </w:p>
    <w:p w:rsidR="00013EDE" w:rsidRPr="00A823EA" w:rsidRDefault="00013EDE" w:rsidP="00013E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очікуваної вартості предмета закупівлі</w:t>
      </w:r>
    </w:p>
    <w:p w:rsidR="00013EDE" w:rsidRPr="00A823EA" w:rsidRDefault="00013EDE" w:rsidP="00013E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EDE" w:rsidRPr="00013EDE" w:rsidRDefault="00013EDE" w:rsidP="00013EDE">
      <w:pPr>
        <w:tabs>
          <w:tab w:val="left" w:pos="-2340"/>
        </w:tabs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A8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Предмет закупівлі: </w:t>
      </w:r>
      <w:r w:rsidRPr="00013EDE">
        <w:rPr>
          <w:rFonts w:ascii="Times New Roman" w:eastAsia="Calibri" w:hAnsi="Times New Roman" w:cs="Times New Roman"/>
          <w:b/>
          <w:sz w:val="26"/>
          <w:szCs w:val="26"/>
        </w:rPr>
        <w:t>ДК 021:2015 03120000-8 Продукція рослинництва, у тому числі тепличного (Квіткова продукція)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13EDE" w:rsidRPr="00A823EA" w:rsidRDefault="00013EDE" w:rsidP="00013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EDE" w:rsidRPr="00A823EA" w:rsidRDefault="00013EDE" w:rsidP="00013E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23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013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зв’язку </w:t>
      </w:r>
      <w:r w:rsidRPr="00013EDE">
        <w:rPr>
          <w:rFonts w:ascii="Times New Roman" w:hAnsi="Times New Roman" w:cs="Times New Roman"/>
          <w:color w:val="000000"/>
          <w:sz w:val="26"/>
          <w:szCs w:val="26"/>
        </w:rPr>
        <w:t xml:space="preserve">виробничою необхідністю пов҆язаною з вшануванням пам'ятних дат, проведення робочих зустрічей керівництва Компанії з міжнародними партнерами у відповідності до протокольних вимог виникла необхідність у </w:t>
      </w:r>
      <w:r w:rsidRPr="00013E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забезпеченні квітковою продукцією та у закупівлі цих послуг.</w:t>
      </w:r>
      <w:r w:rsidRPr="00A823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013EDE" w:rsidRPr="00A823EA" w:rsidRDefault="00013EDE" w:rsidP="00013E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13EDE" w:rsidRPr="00A823EA" w:rsidRDefault="00013EDE" w:rsidP="00013E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r w:rsidRPr="00A823E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2. Розмір бюджетного призначення, очікувана вартість предмета закупівлі -                        </w:t>
      </w:r>
      <w:r w:rsidR="00A9727B" w:rsidRPr="00A9727B">
        <w:rPr>
          <w:rFonts w:ascii="Times New Roman" w:eastAsia="Times New Roman" w:hAnsi="Times New Roman" w:cs="Times New Roman"/>
          <w:sz w:val="26"/>
          <w:szCs w:val="26"/>
          <w:lang w:eastAsia="ru-RU"/>
        </w:rPr>
        <w:t>230 866,67</w:t>
      </w:r>
      <w:r w:rsidR="00A972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23E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ПДВ.</w:t>
      </w:r>
    </w:p>
    <w:p w:rsidR="00013EDE" w:rsidRPr="00A823EA" w:rsidRDefault="00013EDE" w:rsidP="00013E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013EDE" w:rsidRPr="00A823EA" w:rsidRDefault="00013EDE" w:rsidP="00013EDE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3EDE" w:rsidRPr="00A823EA" w:rsidRDefault="00013EDE" w:rsidP="00013EDE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EDE" w:rsidRDefault="00013EDE" w:rsidP="00013E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3EA">
        <w:rPr>
          <w:rFonts w:ascii="Times New Roman" w:eastAsia="Times New Roman" w:hAnsi="Times New Roman" w:cs="Times New Roman"/>
          <w:sz w:val="26"/>
          <w:szCs w:val="26"/>
          <w:lang w:eastAsia="ru-RU"/>
        </w:rPr>
        <w:t>4. 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125A58" w:rsidRDefault="00125A58" w:rsidP="00013E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A58" w:rsidRPr="00A823EA" w:rsidRDefault="00125A58" w:rsidP="00013E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125A58">
        <w:rPr>
          <w:rFonts w:ascii="Times New Roman" w:eastAsia="Times New Roman" w:hAnsi="Times New Roman" w:cs="Times New Roman"/>
          <w:sz w:val="26"/>
          <w:szCs w:val="26"/>
          <w:lang w:eastAsia="ru-RU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A58">
        <w:rPr>
          <w:rFonts w:ascii="Times New Roman" w:eastAsia="Times New Roman" w:hAnsi="Times New Roman" w:cs="Times New Roman"/>
          <w:sz w:val="26"/>
          <w:szCs w:val="26"/>
          <w:lang w:eastAsia="ru-RU"/>
        </w:rPr>
        <w:t>UA-2025-02-13-012782-a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5A6856" w:rsidRDefault="00857907" w:rsidP="00125A58">
      <w:pPr>
        <w:spacing w:after="0" w:line="240" w:lineRule="auto"/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</w:pPr>
    </w:p>
    <w:p w:rsidR="00125A58" w:rsidRPr="00013EDE" w:rsidRDefault="00125A58" w:rsidP="00125A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25A58" w:rsidRPr="00013EDE" w:rsidSect="00A823EA"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07" w:rsidRDefault="00857907">
      <w:pPr>
        <w:spacing w:after="0" w:line="240" w:lineRule="auto"/>
      </w:pPr>
      <w:r>
        <w:separator/>
      </w:r>
    </w:p>
  </w:endnote>
  <w:endnote w:type="continuationSeparator" w:id="0">
    <w:p w:rsidR="00857907" w:rsidRDefault="0085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A9727B" w:rsidP="002B4B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184" w:rsidRDefault="008579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A9727B" w:rsidP="002B4B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EDE">
      <w:rPr>
        <w:rStyle w:val="a5"/>
        <w:noProof/>
      </w:rPr>
      <w:t>2</w:t>
    </w:r>
    <w:r>
      <w:rPr>
        <w:rStyle w:val="a5"/>
      </w:rPr>
      <w:fldChar w:fldCharType="end"/>
    </w:r>
  </w:p>
  <w:p w:rsidR="00884184" w:rsidRDefault="00857907" w:rsidP="002B4B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07" w:rsidRDefault="00857907">
      <w:pPr>
        <w:spacing w:after="0" w:line="240" w:lineRule="auto"/>
      </w:pPr>
      <w:r>
        <w:separator/>
      </w:r>
    </w:p>
  </w:footnote>
  <w:footnote w:type="continuationSeparator" w:id="0">
    <w:p w:rsidR="00857907" w:rsidRDefault="00857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DE"/>
    <w:rsid w:val="00013EDE"/>
    <w:rsid w:val="00125A58"/>
    <w:rsid w:val="00416375"/>
    <w:rsid w:val="00857907"/>
    <w:rsid w:val="008C29DB"/>
    <w:rsid w:val="00A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4F72"/>
  <w15:chartTrackingRefBased/>
  <w15:docId w15:val="{1C7AC7BB-17FA-47F8-9E35-7B4A80C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E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013EDE"/>
  </w:style>
  <w:style w:type="character" w:styleId="a5">
    <w:name w:val="page number"/>
    <w:basedOn w:val="a0"/>
    <w:rsid w:val="00013EDE"/>
  </w:style>
  <w:style w:type="paragraph" w:styleId="a6">
    <w:name w:val="List Paragraph"/>
    <w:basedOn w:val="a"/>
    <w:uiPriority w:val="34"/>
    <w:qFormat/>
    <w:rsid w:val="0001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Сологуб Інна Василівна</dc:creator>
  <cp:keywords/>
  <dc:description/>
  <cp:lastModifiedBy>Сичова Олена Сергіївна</cp:lastModifiedBy>
  <cp:revision>2</cp:revision>
  <dcterms:created xsi:type="dcterms:W3CDTF">2025-02-14T13:17:00Z</dcterms:created>
  <dcterms:modified xsi:type="dcterms:W3CDTF">2025-02-14T13:17:00Z</dcterms:modified>
</cp:coreProperties>
</file>