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06531E30" w:rsidR="00783779" w:rsidRPr="00562EC8" w:rsidRDefault="00DC7F8B" w:rsidP="00CE7FF7">
      <w:pPr>
        <w:keepNext/>
        <w:keepLines/>
        <w:ind w:firstLine="459"/>
        <w:jc w:val="center"/>
        <w:rPr>
          <w:b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562EC8">
        <w:rPr>
          <w:b/>
        </w:rPr>
        <w:t>15980000-1</w:t>
      </w:r>
      <w:r w:rsidR="00562EC8" w:rsidRPr="00562EC8">
        <w:rPr>
          <w:b/>
        </w:rPr>
        <w:t xml:space="preserve"> Безалкогольні напої</w:t>
      </w:r>
    </w:p>
    <w:p w14:paraId="505E3E76" w14:textId="2B265263" w:rsidR="008E51E4" w:rsidRPr="00562EC8" w:rsidRDefault="002A23AC" w:rsidP="00CE7FF7">
      <w:pPr>
        <w:keepNext/>
        <w:keepLines/>
        <w:ind w:firstLine="459"/>
        <w:jc w:val="center"/>
        <w:rPr>
          <w:b/>
        </w:rPr>
      </w:pPr>
      <w:r w:rsidRPr="00562EC8">
        <w:rPr>
          <w:b/>
        </w:rPr>
        <w:t xml:space="preserve"> (</w:t>
      </w:r>
      <w:r w:rsidR="00562EC8" w:rsidRPr="00562EC8">
        <w:rPr>
          <w:b/>
        </w:rPr>
        <w:t>Вода мінеральна в пляшках</w:t>
      </w:r>
      <w:r w:rsidRPr="00562EC8">
        <w:rPr>
          <w:b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02861C25" w:rsidR="00F02EF3" w:rsidRPr="008A0B3E" w:rsidRDefault="00F02EF3" w:rsidP="00562EC8">
      <w:pPr>
        <w:keepNext/>
        <w:keepLines/>
        <w:ind w:firstLine="459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562EC8">
        <w:rPr>
          <w:color w:val="000000"/>
        </w:rPr>
        <w:t>15980000-1</w:t>
      </w:r>
      <w:r w:rsidR="00562EC8" w:rsidRPr="00562EC8">
        <w:rPr>
          <w:color w:val="000000"/>
        </w:rPr>
        <w:t xml:space="preserve"> Безалкогольні напої</w:t>
      </w:r>
      <w:r w:rsidR="00562EC8" w:rsidRPr="00562EC8">
        <w:rPr>
          <w:color w:val="000000"/>
          <w:lang w:val="ru-RU"/>
        </w:rPr>
        <w:t xml:space="preserve"> </w:t>
      </w:r>
      <w:r w:rsidR="002A23AC" w:rsidRPr="008A0B3E">
        <w:rPr>
          <w:color w:val="000000"/>
        </w:rPr>
        <w:t>(</w:t>
      </w:r>
      <w:r w:rsidR="00562EC8" w:rsidRPr="00562EC8">
        <w:rPr>
          <w:color w:val="000000"/>
        </w:rPr>
        <w:t>Вода мінеральна в пляшках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0B954DD" w14:textId="3C28CF4D" w:rsidR="00562EC8" w:rsidRPr="00BC6998" w:rsidRDefault="00BC6998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BC6998">
          <w:rPr>
            <w:rStyle w:val="a8"/>
            <w:sz w:val="26"/>
            <w:szCs w:val="26"/>
          </w:rPr>
          <w:t>https://prozorro.gov.ua/uk/tender/UA-2025-07-31-008166-a</w:t>
        </w:r>
      </w:hyperlink>
      <w:r w:rsidRPr="00BC6998">
        <w:rPr>
          <w:sz w:val="26"/>
          <w:szCs w:val="26"/>
        </w:rPr>
        <w:t xml:space="preserve"> </w:t>
      </w:r>
    </w:p>
    <w:p w14:paraId="6A3B5E14" w14:textId="1EDD0945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  <w:bookmarkStart w:id="0" w:name="_GoBack"/>
      <w:bookmarkEnd w:id="0"/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2EC8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C6998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31-00816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153</cp:revision>
  <cp:lastPrinted>2021-04-29T06:12:00Z</cp:lastPrinted>
  <dcterms:created xsi:type="dcterms:W3CDTF">2021-03-11T14:19:00Z</dcterms:created>
  <dcterms:modified xsi:type="dcterms:W3CDTF">2025-07-31T13:37:00Z</dcterms:modified>
</cp:coreProperties>
</file>