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17B29E00" w:rsidR="00783779" w:rsidRPr="008A0B3E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2E300E" w:rsidRPr="002E300E">
        <w:rPr>
          <w:b/>
          <w:color w:val="000000"/>
        </w:rPr>
        <w:t>41120000-6</w:t>
      </w:r>
      <w:r w:rsidR="002E300E" w:rsidRPr="002E300E">
        <w:rPr>
          <w:b/>
          <w:color w:val="000000"/>
        </w:rPr>
        <w:t xml:space="preserve"> Вода для технічних потреб</w:t>
      </w:r>
    </w:p>
    <w:p w14:paraId="505E3E76" w14:textId="779A22FB" w:rsidR="008E51E4" w:rsidRPr="002E300E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2E300E">
        <w:rPr>
          <w:b/>
          <w:color w:val="000000"/>
        </w:rPr>
        <w:t xml:space="preserve"> (</w:t>
      </w:r>
      <w:r w:rsidR="002E300E" w:rsidRPr="002E300E">
        <w:rPr>
          <w:b/>
          <w:color w:val="000000"/>
        </w:rPr>
        <w:t xml:space="preserve">Вода </w:t>
      </w:r>
      <w:proofErr w:type="spellStart"/>
      <w:r w:rsidR="002E300E" w:rsidRPr="002E300E">
        <w:rPr>
          <w:b/>
          <w:color w:val="000000"/>
        </w:rPr>
        <w:t>демінералізована</w:t>
      </w:r>
      <w:proofErr w:type="spellEnd"/>
      <w:r w:rsidR="002E300E" w:rsidRPr="002E300E">
        <w:rPr>
          <w:b/>
          <w:color w:val="000000"/>
        </w:rPr>
        <w:t xml:space="preserve"> та вода дистильована</w:t>
      </w:r>
      <w:r w:rsidRPr="002E300E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2ED534E5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2E300E" w:rsidRPr="002E300E">
        <w:rPr>
          <w:color w:val="000000"/>
        </w:rPr>
        <w:t>41120000-6</w:t>
      </w:r>
      <w:r w:rsidR="002E300E" w:rsidRPr="002E300E">
        <w:rPr>
          <w:color w:val="000000"/>
        </w:rPr>
        <w:t xml:space="preserve"> Вода для технічних потреб</w:t>
      </w:r>
      <w:r w:rsidR="00177D55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2E300E" w:rsidRPr="002E300E">
        <w:rPr>
          <w:color w:val="000000"/>
        </w:rPr>
        <w:t xml:space="preserve">Вода </w:t>
      </w:r>
      <w:proofErr w:type="spellStart"/>
      <w:r w:rsidR="002E300E" w:rsidRPr="002E300E">
        <w:rPr>
          <w:color w:val="000000"/>
        </w:rPr>
        <w:t>демінералізована</w:t>
      </w:r>
      <w:proofErr w:type="spellEnd"/>
      <w:r w:rsidR="002E300E" w:rsidRPr="002E300E">
        <w:rPr>
          <w:color w:val="000000"/>
        </w:rPr>
        <w:t xml:space="preserve"> та вода дистильована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14325C0" w14:textId="6F795B40" w:rsidR="002E300E" w:rsidRPr="002E300E" w:rsidRDefault="002E300E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2E300E">
          <w:rPr>
            <w:rStyle w:val="a8"/>
            <w:sz w:val="26"/>
            <w:szCs w:val="26"/>
          </w:rPr>
          <w:t>https://prozorro.gov.ua/uk/tender/UA-2025-07-25-005582-a</w:t>
        </w:r>
      </w:hyperlink>
    </w:p>
    <w:p w14:paraId="6A3B5E14" w14:textId="399E1973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</w:t>
      </w:r>
      <w:bookmarkStart w:id="0" w:name="_GoBack"/>
      <w:bookmarkEnd w:id="0"/>
      <w:r w:rsidRPr="00A41516">
        <w:rPr>
          <w:sz w:val="26"/>
          <w:szCs w:val="26"/>
        </w:rPr>
        <w:t>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2E300E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25-00558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152</cp:revision>
  <cp:lastPrinted>2021-04-29T06:12:00Z</cp:lastPrinted>
  <dcterms:created xsi:type="dcterms:W3CDTF">2021-03-11T14:19:00Z</dcterms:created>
  <dcterms:modified xsi:type="dcterms:W3CDTF">2025-07-25T10:25:00Z</dcterms:modified>
</cp:coreProperties>
</file>