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8886D45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520190" w:rsidRPr="00520190">
        <w:rPr>
          <w:b/>
        </w:rPr>
        <w:t>34130000-7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proofErr w:type="spellStart"/>
      <w:r w:rsidR="00520190" w:rsidRPr="00520190">
        <w:rPr>
          <w:b/>
        </w:rPr>
        <w:t>Мототранспортні</w:t>
      </w:r>
      <w:proofErr w:type="spellEnd"/>
      <w:r w:rsidR="00520190" w:rsidRPr="00520190">
        <w:rPr>
          <w:b/>
        </w:rPr>
        <w:t xml:space="preserve"> вантажні засоби</w:t>
      </w:r>
    </w:p>
    <w:p w14:paraId="505E3E76" w14:textId="6D7BB6E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520190" w:rsidRPr="00520190">
        <w:rPr>
          <w:b/>
        </w:rPr>
        <w:t xml:space="preserve">Автомобіль </w:t>
      </w:r>
      <w:proofErr w:type="spellStart"/>
      <w:r w:rsidR="00520190" w:rsidRPr="00520190">
        <w:rPr>
          <w:b/>
        </w:rPr>
        <w:t>тентований</w:t>
      </w:r>
      <w:proofErr w:type="spellEnd"/>
      <w:r w:rsidR="00520190" w:rsidRPr="00520190">
        <w:rPr>
          <w:b/>
        </w:rPr>
        <w:t xml:space="preserve"> шторного типу на базі шасі вантажного автомобіля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11BCB25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520190" w:rsidRPr="00520190">
        <w:rPr>
          <w:iCs/>
          <w:color w:val="000000" w:themeColor="text1"/>
        </w:rPr>
        <w:t>34130000-7</w:t>
      </w:r>
      <w:r w:rsidR="001A31F7" w:rsidRPr="001A31F7">
        <w:rPr>
          <w:iCs/>
          <w:color w:val="000000" w:themeColor="text1"/>
        </w:rPr>
        <w:t xml:space="preserve"> </w:t>
      </w:r>
      <w:proofErr w:type="spellStart"/>
      <w:r w:rsidR="00520190" w:rsidRPr="00520190">
        <w:rPr>
          <w:iCs/>
          <w:color w:val="000000" w:themeColor="text1"/>
        </w:rPr>
        <w:t>Мототранспортні</w:t>
      </w:r>
      <w:proofErr w:type="spellEnd"/>
      <w:r w:rsidR="00520190" w:rsidRPr="00520190">
        <w:rPr>
          <w:iCs/>
          <w:color w:val="000000" w:themeColor="text1"/>
        </w:rPr>
        <w:t xml:space="preserve"> вантажні засоби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520190" w:rsidRPr="00520190">
        <w:rPr>
          <w:iCs/>
          <w:color w:val="000000" w:themeColor="text1"/>
        </w:rPr>
        <w:t xml:space="preserve">Автомобіль </w:t>
      </w:r>
      <w:proofErr w:type="spellStart"/>
      <w:r w:rsidR="00520190" w:rsidRPr="00520190">
        <w:rPr>
          <w:iCs/>
          <w:color w:val="000000" w:themeColor="text1"/>
        </w:rPr>
        <w:t>тентований</w:t>
      </w:r>
      <w:proofErr w:type="spellEnd"/>
      <w:r w:rsidR="00520190" w:rsidRPr="00520190">
        <w:rPr>
          <w:iCs/>
          <w:color w:val="000000" w:themeColor="text1"/>
        </w:rPr>
        <w:t xml:space="preserve"> шторного типу на базі шасі вантажного автомобіля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F60F79B" w14:textId="157FBED5" w:rsidR="00520190" w:rsidRPr="00520190" w:rsidRDefault="00520190" w:rsidP="0052019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520190">
          <w:rPr>
            <w:rStyle w:val="a8"/>
            <w:sz w:val="26"/>
            <w:szCs w:val="26"/>
          </w:rPr>
          <w:t>https://prozorro.gov.ua/tender/UA-2025-04-14-002994-a</w:t>
        </w:r>
      </w:hyperlink>
    </w:p>
    <w:p w14:paraId="6A3B5E14" w14:textId="5607CEFF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4-0029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2025-04-14T13:17:00Z</dcterms:modified>
</cp:coreProperties>
</file>