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C4946E6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57806" w:rsidRPr="00A57806">
        <w:rPr>
          <w:b/>
          <w:color w:val="000000"/>
        </w:rPr>
        <w:t xml:space="preserve">44160000-9 </w:t>
      </w:r>
      <w:r w:rsidR="00A57806" w:rsidRPr="00A57806">
        <w:rPr>
          <w:b/>
          <w:color w:val="000000"/>
        </w:rPr>
        <w:t xml:space="preserve"> Магістралі, трубопроводи, труби, обсадні труби, тюбінги та супутні вироби</w:t>
      </w:r>
    </w:p>
    <w:p w14:paraId="505E3E76" w14:textId="5542EF49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A57806" w:rsidRPr="00A57806">
        <w:rPr>
          <w:b/>
          <w:color w:val="000000"/>
        </w:rPr>
        <w:t xml:space="preserve">Шланг високого тиску 2 SN </w:t>
      </w:r>
      <w:proofErr w:type="spellStart"/>
      <w:r w:rsidR="00A57806" w:rsidRPr="00A57806">
        <w:rPr>
          <w:b/>
          <w:color w:val="000000"/>
        </w:rPr>
        <w:t>Globalflex</w:t>
      </w:r>
      <w:proofErr w:type="spellEnd"/>
      <w:r w:rsidR="00A57806" w:rsidRPr="00A57806">
        <w:rPr>
          <w:b/>
          <w:color w:val="000000"/>
        </w:rPr>
        <w:t xml:space="preserve"> DN 6 та DN 10 або еквівалент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A5D48C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A57806" w:rsidRPr="00A57806">
        <w:rPr>
          <w:color w:val="000000"/>
        </w:rPr>
        <w:t xml:space="preserve">44160000-9 </w:t>
      </w:r>
      <w:r w:rsidR="00A57806" w:rsidRPr="00A57806">
        <w:rPr>
          <w:color w:val="000000"/>
        </w:rPr>
        <w:t xml:space="preserve"> Магістралі, трубопроводи, труби, обсадні труби, тюбінги та супутні вироби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A57806" w:rsidRPr="00A57806">
        <w:rPr>
          <w:color w:val="000000"/>
        </w:rPr>
        <w:t xml:space="preserve">Шланг високого тиску 2 SN </w:t>
      </w:r>
      <w:proofErr w:type="spellStart"/>
      <w:r w:rsidR="00A57806" w:rsidRPr="00A57806">
        <w:rPr>
          <w:color w:val="000000"/>
        </w:rPr>
        <w:t>Globalflex</w:t>
      </w:r>
      <w:proofErr w:type="spellEnd"/>
      <w:r w:rsidR="00A57806" w:rsidRPr="00A57806">
        <w:rPr>
          <w:color w:val="000000"/>
        </w:rPr>
        <w:t xml:space="preserve"> DN 6 та DN 10 або еквівалент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CB135DC" w14:textId="6217AE54" w:rsidR="00A57806" w:rsidRPr="00A57806" w:rsidRDefault="00A57806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57806">
          <w:rPr>
            <w:rStyle w:val="a8"/>
            <w:sz w:val="26"/>
            <w:szCs w:val="26"/>
          </w:rPr>
          <w:t>https://prozorro.gov.ua/uk/tender/UA-2025-08-13-003177-a</w:t>
        </w:r>
      </w:hyperlink>
    </w:p>
    <w:p w14:paraId="6A3B5E14" w14:textId="610FF830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3-00317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160</cp:revision>
  <cp:lastPrinted>2021-04-29T06:12:00Z</cp:lastPrinted>
  <dcterms:created xsi:type="dcterms:W3CDTF">2021-03-11T14:19:00Z</dcterms:created>
  <dcterms:modified xsi:type="dcterms:W3CDTF">2025-08-13T08:35:00Z</dcterms:modified>
</cp:coreProperties>
</file>