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08A6D79E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7C5FAB" w:rsidRPr="00C077D9">
        <w:rPr>
          <w:b/>
        </w:rPr>
        <w:t xml:space="preserve">50110000-9 Послуги з ремонту і технічного обслуговування </w:t>
      </w:r>
      <w:proofErr w:type="spellStart"/>
      <w:r w:rsidR="007C5FAB" w:rsidRPr="00C077D9">
        <w:rPr>
          <w:b/>
        </w:rPr>
        <w:t>мототранспортних</w:t>
      </w:r>
      <w:proofErr w:type="spellEnd"/>
      <w:r w:rsidR="007C5FAB" w:rsidRPr="00C077D9">
        <w:rPr>
          <w:b/>
        </w:rPr>
        <w:t xml:space="preserve"> засобів і супутнього обладнання</w:t>
      </w:r>
    </w:p>
    <w:p w14:paraId="6BF4082C" w14:textId="664CB99B" w:rsidR="00633181" w:rsidRPr="00CE166E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CE166E">
        <w:rPr>
          <w:b/>
        </w:rPr>
        <w:t>(</w:t>
      </w:r>
      <w:r w:rsidR="00CE166E" w:rsidRPr="00CE166E">
        <w:rPr>
          <w:b/>
        </w:rPr>
        <w:t>Послуги з технічного обслуговування та проведення ремонту легкових та вантажних транспортних засобів</w:t>
      </w:r>
      <w:r w:rsidR="007433F6" w:rsidRPr="00CE166E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50AA38D4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7C5FAB" w:rsidRPr="007C5FAB">
        <w:rPr>
          <w:iCs/>
          <w:color w:val="000000" w:themeColor="text1"/>
        </w:rPr>
        <w:t xml:space="preserve">50110000-9 Послуги з ремонту і технічного обслуговування </w:t>
      </w:r>
      <w:proofErr w:type="spellStart"/>
      <w:r w:rsidR="007C5FAB" w:rsidRPr="007C5FAB">
        <w:rPr>
          <w:iCs/>
          <w:color w:val="000000" w:themeColor="text1"/>
        </w:rPr>
        <w:t>мототранспортних</w:t>
      </w:r>
      <w:proofErr w:type="spellEnd"/>
      <w:r w:rsidR="007C5FAB" w:rsidRPr="007C5FAB">
        <w:rPr>
          <w:iCs/>
          <w:color w:val="000000" w:themeColor="text1"/>
        </w:rPr>
        <w:t xml:space="preserve"> засобів і супутнього обладнання</w:t>
      </w:r>
      <w:r w:rsidR="00F27B5D" w:rsidRPr="00FB172C">
        <w:rPr>
          <w:iCs/>
          <w:color w:val="000000" w:themeColor="text1"/>
        </w:rPr>
        <w:t xml:space="preserve"> (</w:t>
      </w:r>
      <w:r w:rsidR="00CE166E" w:rsidRPr="00CE166E">
        <w:rPr>
          <w:iCs/>
          <w:color w:val="000000" w:themeColor="text1"/>
        </w:rPr>
        <w:t>Послуги з технічного обслуговування та проведення ремонту легкових та вантажних транспортних засобів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5B131EA2" w:rsidR="00002E24" w:rsidRPr="00BE62CB" w:rsidRDefault="00CE166E" w:rsidP="00002E24">
      <w:pPr>
        <w:pStyle w:val="Default"/>
        <w:ind w:firstLine="567"/>
        <w:jc w:val="both"/>
        <w:rPr>
          <w:rStyle w:val="a8"/>
        </w:rPr>
      </w:pPr>
      <w:hyperlink r:id="rId5" w:history="1">
        <w:r w:rsidRPr="00CE166E">
          <w:rPr>
            <w:rStyle w:val="a8"/>
            <w:sz w:val="26"/>
            <w:szCs w:val="26"/>
          </w:rPr>
          <w:t>https://prozorro.gov.ua/uk/tender/UA-2025-08-06-007771-a</w:t>
        </w:r>
      </w:hyperlink>
      <w:bookmarkStart w:id="0" w:name="_GoBack"/>
      <w:bookmarkEnd w:id="0"/>
      <w:r w:rsidR="00002E24" w:rsidRPr="00BE62CB">
        <w:rPr>
          <w:rStyle w:val="a8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C5FAB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3A17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E62CB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66E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9-0094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2025-08-07T05:29:00Z</dcterms:modified>
</cp:coreProperties>
</file>