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60" w:rsidRDefault="002C0A60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lang w:eastAsia="uk-UA"/>
        </w:rPr>
      </w:pPr>
    </w:p>
    <w:p w:rsidR="00DA31C5" w:rsidRPr="00DA31C5" w:rsidRDefault="00DA31C5" w:rsidP="001C1015">
      <w:pPr>
        <w:widowControl/>
        <w:tabs>
          <w:tab w:val="clear" w:pos="709"/>
          <w:tab w:val="clear" w:pos="8505"/>
        </w:tabs>
        <w:ind w:left="6804"/>
        <w:outlineLvl w:val="2"/>
        <w:rPr>
          <w:bCs/>
          <w:lang w:eastAsia="uk-UA"/>
        </w:rPr>
      </w:pPr>
      <w:r w:rsidRPr="00DA31C5">
        <w:rPr>
          <w:bCs/>
          <w:lang w:eastAsia="uk-UA"/>
        </w:rPr>
        <w:t>Додаток до листа</w:t>
      </w:r>
    </w:p>
    <w:p w:rsidR="00DA31C5" w:rsidRDefault="00DA31C5" w:rsidP="001C1015">
      <w:pPr>
        <w:widowControl/>
        <w:tabs>
          <w:tab w:val="clear" w:pos="709"/>
          <w:tab w:val="clear" w:pos="8505"/>
        </w:tabs>
        <w:ind w:left="6804"/>
        <w:outlineLvl w:val="2"/>
        <w:rPr>
          <w:bCs/>
          <w:lang w:eastAsia="uk-UA"/>
        </w:rPr>
      </w:pPr>
      <w:r w:rsidRPr="00DA31C5">
        <w:rPr>
          <w:bCs/>
          <w:lang w:eastAsia="uk-UA"/>
        </w:rPr>
        <w:t>від __________№____</w:t>
      </w:r>
    </w:p>
    <w:p w:rsidR="00DA31C5" w:rsidRDefault="00DA31C5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lang w:eastAsia="uk-UA"/>
        </w:rPr>
      </w:pPr>
    </w:p>
    <w:p w:rsidR="001C1015" w:rsidRPr="00BD0452" w:rsidRDefault="001C1015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lang w:eastAsia="uk-UA"/>
        </w:rPr>
      </w:pPr>
      <w:bookmarkStart w:id="0" w:name="_GoBack"/>
      <w:bookmarkEnd w:id="0"/>
    </w:p>
    <w:p w:rsidR="00E364EF" w:rsidRDefault="00FA3680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FA3680">
        <w:rPr>
          <w:b/>
          <w:bCs/>
          <w:sz w:val="27"/>
          <w:szCs w:val="27"/>
          <w:lang w:eastAsia="uk-UA"/>
        </w:rPr>
        <w:t>Обґрунтування</w:t>
      </w:r>
    </w:p>
    <w:p w:rsidR="00FA3680" w:rsidRDefault="00E364EF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E364EF">
        <w:rPr>
          <w:b/>
          <w:bCs/>
          <w:sz w:val="27"/>
          <w:szCs w:val="27"/>
          <w:lang w:eastAsia="uk-UA"/>
        </w:rPr>
        <w:t>технічних та якісних характеристик та очікуваної вартості предмета закупівлі</w:t>
      </w:r>
    </w:p>
    <w:p w:rsidR="00A403CC" w:rsidRDefault="00A403CC" w:rsidP="00EC7EB5">
      <w:pPr>
        <w:widowControl/>
        <w:tabs>
          <w:tab w:val="clear" w:pos="709"/>
          <w:tab w:val="clear" w:pos="8505"/>
        </w:tabs>
        <w:rPr>
          <w:lang w:eastAsia="uk-UA"/>
        </w:rPr>
      </w:pPr>
    </w:p>
    <w:p w:rsidR="002B7CAD" w:rsidRDefault="00B521CD" w:rsidP="00DA31C5">
      <w:pPr>
        <w:ind w:firstLine="708"/>
        <w:rPr>
          <w:lang w:eastAsia="uk-UA"/>
        </w:rPr>
      </w:pPr>
      <w:r>
        <w:rPr>
          <w:rFonts w:cs="Arial"/>
          <w:lang w:eastAsia="ru-RU"/>
        </w:rPr>
        <w:t>Предмет закупівлі:</w:t>
      </w:r>
      <w:r w:rsidRPr="00B521CD">
        <w:t xml:space="preserve"> </w:t>
      </w:r>
      <w:r w:rsidR="000E4ACB" w:rsidRPr="000E4ACB">
        <w:rPr>
          <w:b/>
          <w:iCs/>
          <w:lang w:eastAsia="ru-RU"/>
        </w:rPr>
        <w:t xml:space="preserve">ДК 021:2015 </w:t>
      </w:r>
      <w:r w:rsidR="000E4ACB" w:rsidRPr="000E4ACB">
        <w:rPr>
          <w:b/>
          <w:lang w:eastAsia="ru-RU"/>
        </w:rPr>
        <w:t>18110000-3 Формений одяг</w:t>
      </w:r>
      <w:r w:rsidR="000E4ACB" w:rsidRPr="00E370B7">
        <w:rPr>
          <w:b/>
          <w:lang w:eastAsia="ru-RU"/>
        </w:rPr>
        <w:t xml:space="preserve"> </w:t>
      </w:r>
      <w:r w:rsidR="00E370B7" w:rsidRPr="007225F6">
        <w:rPr>
          <w:b/>
          <w:lang w:eastAsia="ru-RU"/>
        </w:rPr>
        <w:t>(</w:t>
      </w:r>
      <w:r w:rsidR="000E4ACB" w:rsidRPr="007225F6">
        <w:rPr>
          <w:b/>
          <w:lang w:eastAsia="ru-RU"/>
        </w:rPr>
        <w:t>Костюми ПВХ</w:t>
      </w:r>
      <w:r w:rsidR="007225F6" w:rsidRPr="007225F6">
        <w:rPr>
          <w:b/>
          <w:lang w:eastAsia="ru-RU"/>
        </w:rPr>
        <w:t>)</w:t>
      </w:r>
      <w:r w:rsidR="00DA31C5">
        <w:rPr>
          <w:b/>
          <w:lang w:eastAsia="ru-RU"/>
        </w:rPr>
        <w:t>.</w:t>
      </w:r>
    </w:p>
    <w:p w:rsidR="00B521CD" w:rsidRDefault="00EC7EB5" w:rsidP="00DA31C5">
      <w:pPr>
        <w:autoSpaceDE w:val="0"/>
        <w:autoSpaceDN w:val="0"/>
        <w:adjustRightInd w:val="0"/>
        <w:spacing w:line="276" w:lineRule="auto"/>
        <w:rPr>
          <w:lang w:eastAsia="uk-UA"/>
        </w:rPr>
      </w:pPr>
      <w:r>
        <w:rPr>
          <w:lang w:eastAsia="uk-UA"/>
        </w:rPr>
        <w:t xml:space="preserve">Посилання на процедуру закупівлі в електронній </w:t>
      </w:r>
      <w:r w:rsidR="00B521CD" w:rsidRPr="00B521CD">
        <w:rPr>
          <w:lang w:eastAsia="uk-UA"/>
        </w:rPr>
        <w:t xml:space="preserve"> систем</w:t>
      </w:r>
      <w:r>
        <w:rPr>
          <w:lang w:eastAsia="uk-UA"/>
        </w:rPr>
        <w:t>і</w:t>
      </w:r>
      <w:r w:rsidR="00B521CD" w:rsidRPr="00B521CD">
        <w:rPr>
          <w:lang w:eastAsia="uk-UA"/>
        </w:rPr>
        <w:t xml:space="preserve"> закупівель:</w:t>
      </w:r>
      <w:r w:rsidR="00F81EBF" w:rsidRPr="00F81EBF">
        <w:t xml:space="preserve"> </w:t>
      </w:r>
    </w:p>
    <w:p w:rsidR="00F81EBF" w:rsidRPr="004B50F7" w:rsidRDefault="004B50F7" w:rsidP="00DA31C5">
      <w:pPr>
        <w:widowControl/>
        <w:tabs>
          <w:tab w:val="clear" w:pos="709"/>
          <w:tab w:val="clear" w:pos="8505"/>
        </w:tabs>
        <w:spacing w:before="120"/>
        <w:ind w:firstLine="709"/>
        <w:rPr>
          <w:color w:val="000000" w:themeColor="text1"/>
          <w:u w:val="single"/>
          <w:lang w:eastAsia="uk-UA"/>
        </w:rPr>
      </w:pPr>
      <w:r w:rsidRPr="004B50F7">
        <w:rPr>
          <w:color w:val="000000" w:themeColor="text1"/>
          <w:u w:val="single"/>
          <w:lang w:eastAsia="uk-UA"/>
        </w:rPr>
        <w:t>https://prozorro.gov.ua/tender/UA-2022-08-11-007181-a</w:t>
      </w:r>
    </w:p>
    <w:p w:rsidR="00C10AB2" w:rsidRDefault="000E4ACB" w:rsidP="000E4ACB">
      <w:pPr>
        <w:autoSpaceDE w:val="0"/>
        <w:autoSpaceDN w:val="0"/>
        <w:adjustRightInd w:val="0"/>
        <w:spacing w:line="276" w:lineRule="auto"/>
        <w:rPr>
          <w:lang w:eastAsia="uk-UA"/>
        </w:rPr>
      </w:pPr>
      <w:r>
        <w:rPr>
          <w:lang w:eastAsia="uk-UA"/>
        </w:rPr>
        <w:tab/>
      </w:r>
    </w:p>
    <w:p w:rsidR="000E4ACB" w:rsidRPr="002F17B2" w:rsidRDefault="002F17B2" w:rsidP="000E4ACB">
      <w:pPr>
        <w:autoSpaceDE w:val="0"/>
        <w:autoSpaceDN w:val="0"/>
        <w:adjustRightInd w:val="0"/>
        <w:spacing w:line="276" w:lineRule="auto"/>
        <w:rPr>
          <w:lang w:eastAsia="uk-UA"/>
        </w:rPr>
      </w:pPr>
      <w:r>
        <w:rPr>
          <w:lang w:eastAsia="uk-UA"/>
        </w:rPr>
        <w:t xml:space="preserve">         </w:t>
      </w:r>
      <w:r w:rsidR="000A32E7" w:rsidRPr="000A32E7">
        <w:rPr>
          <w:lang w:eastAsia="uk-UA"/>
        </w:rPr>
        <w:t>Необхідність</w:t>
      </w:r>
      <w:r w:rsidR="000A32E7">
        <w:rPr>
          <w:b/>
          <w:lang w:eastAsia="uk-UA"/>
        </w:rPr>
        <w:t xml:space="preserve"> </w:t>
      </w:r>
      <w:r w:rsidR="0038207D">
        <w:rPr>
          <w:b/>
          <w:lang w:eastAsia="uk-UA"/>
        </w:rPr>
        <w:t xml:space="preserve">закупівлі </w:t>
      </w:r>
      <w:r w:rsidR="000E4ACB">
        <w:rPr>
          <w:b/>
          <w:i/>
          <w:lang w:eastAsia="ru-RU"/>
        </w:rPr>
        <w:t>Костюмів ПВХ</w:t>
      </w:r>
      <w:r w:rsidR="000E4ACB">
        <w:rPr>
          <w:lang w:eastAsia="uk-UA"/>
        </w:rPr>
        <w:t xml:space="preserve"> </w:t>
      </w:r>
      <w:r w:rsidR="00303B55">
        <w:rPr>
          <w:lang w:eastAsia="uk-UA"/>
        </w:rPr>
        <w:t>–</w:t>
      </w:r>
      <w:r w:rsidR="007350C6">
        <w:rPr>
          <w:lang w:eastAsia="uk-UA"/>
        </w:rPr>
        <w:t xml:space="preserve"> </w:t>
      </w:r>
      <w:r w:rsidR="00E370B7">
        <w:rPr>
          <w:lang w:eastAsia="uk-UA"/>
        </w:rPr>
        <w:t xml:space="preserve">для забезпечення </w:t>
      </w:r>
      <w:r w:rsidR="000E4ACB" w:rsidRPr="000E4ACB">
        <w:rPr>
          <w:iCs/>
          <w:color w:val="000000" w:themeColor="text1"/>
          <w:lang w:eastAsia="ru-RU"/>
        </w:rPr>
        <w:t xml:space="preserve">виконання виробничих завдань на ВП АЕС.  </w:t>
      </w:r>
    </w:p>
    <w:p w:rsidR="004620C0" w:rsidRDefault="004620C0" w:rsidP="0038207D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</w:t>
      </w:r>
      <w:r w:rsidR="00E370B7">
        <w:rPr>
          <w:lang w:eastAsia="uk-UA"/>
        </w:rPr>
        <w:t>м» згідно з чинними нормами.</w:t>
      </w:r>
      <w:r>
        <w:rPr>
          <w:lang w:eastAsia="uk-UA"/>
        </w:rPr>
        <w:t xml:space="preserve"> </w:t>
      </w:r>
    </w:p>
    <w:p w:rsidR="00CA6FA1" w:rsidRDefault="00CC0B73" w:rsidP="00D348B8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Очікувану в</w:t>
      </w:r>
      <w:r w:rsidR="00CA6FA1">
        <w:rPr>
          <w:lang w:eastAsia="uk-UA"/>
        </w:rPr>
        <w:t xml:space="preserve">артість закупівлі </w:t>
      </w:r>
      <w:r w:rsidR="000E4ACB">
        <w:rPr>
          <w:b/>
          <w:i/>
          <w:lang w:eastAsia="ru-RU"/>
        </w:rPr>
        <w:t>Костюми ПВХ</w:t>
      </w:r>
      <w:r w:rsidR="000E4ACB">
        <w:rPr>
          <w:lang w:eastAsia="uk-UA"/>
        </w:rPr>
        <w:t xml:space="preserve"> </w:t>
      </w:r>
      <w:r w:rsidR="00CA6FA1">
        <w:rPr>
          <w:lang w:eastAsia="uk-UA"/>
        </w:rPr>
        <w:t xml:space="preserve">встановлено відповідно до комерційних пропозицій потенційних </w:t>
      </w:r>
      <w:r w:rsidR="00580EF1">
        <w:rPr>
          <w:lang w:eastAsia="uk-UA"/>
        </w:rPr>
        <w:t>контрагентів, які зазначені у наданій</w:t>
      </w:r>
      <w:r w:rsidR="00CA6FA1">
        <w:rPr>
          <w:lang w:eastAsia="uk-UA"/>
        </w:rPr>
        <w:t xml:space="preserve"> до </w:t>
      </w:r>
      <w:r w:rsidR="00B76F7F">
        <w:rPr>
          <w:lang w:val="ru-RU" w:eastAsia="uk-UA"/>
        </w:rPr>
        <w:t>В</w:t>
      </w:r>
      <w:r w:rsidR="00CA6FA1">
        <w:rPr>
          <w:lang w:eastAsia="uk-UA"/>
        </w:rPr>
        <w:t>СТП</w:t>
      </w:r>
      <w:proofErr w:type="spellStart"/>
      <w:r w:rsidR="00B76F7F">
        <w:rPr>
          <w:lang w:val="ru-RU" w:eastAsia="uk-UA"/>
        </w:rPr>
        <w:t>таЗ</w:t>
      </w:r>
      <w:proofErr w:type="spellEnd"/>
      <w:r w:rsidR="00CA6FA1">
        <w:rPr>
          <w:lang w:eastAsia="uk-UA"/>
        </w:rPr>
        <w:t xml:space="preserve"> </w:t>
      </w:r>
      <w:r w:rsidR="00580EF1">
        <w:rPr>
          <w:lang w:eastAsia="uk-UA"/>
        </w:rPr>
        <w:t>інформаційній довідці.</w:t>
      </w:r>
      <w:r w:rsidR="00CA6FA1">
        <w:rPr>
          <w:lang w:eastAsia="uk-UA"/>
        </w:rPr>
        <w:t xml:space="preserve"> </w:t>
      </w:r>
    </w:p>
    <w:p w:rsidR="009F51C6" w:rsidRPr="007538BC" w:rsidRDefault="00CA6FA1" w:rsidP="00CC0B73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Очікувана вартість закупівлі</w:t>
      </w:r>
      <w:r w:rsidR="000A32E7">
        <w:rPr>
          <w:lang w:eastAsia="uk-UA"/>
        </w:rPr>
        <w:t xml:space="preserve"> </w:t>
      </w:r>
      <w:r w:rsidR="000E4ACB">
        <w:rPr>
          <w:b/>
          <w:i/>
          <w:lang w:eastAsia="ru-RU"/>
        </w:rPr>
        <w:t>Костюми ПВХ</w:t>
      </w:r>
      <w:r w:rsidR="000E4ACB">
        <w:rPr>
          <w:lang w:eastAsia="uk-UA"/>
        </w:rPr>
        <w:t xml:space="preserve"> </w:t>
      </w:r>
      <w:r w:rsidR="00106F40">
        <w:rPr>
          <w:lang w:eastAsia="uk-UA"/>
        </w:rPr>
        <w:t>становить</w:t>
      </w:r>
      <w:r w:rsidR="009D4786">
        <w:rPr>
          <w:lang w:eastAsia="uk-UA"/>
        </w:rPr>
        <w:t xml:space="preserve"> </w:t>
      </w:r>
      <w:r w:rsidR="007A56F0">
        <w:rPr>
          <w:lang w:eastAsia="uk-UA"/>
        </w:rPr>
        <w:t xml:space="preserve"> </w:t>
      </w:r>
      <w:r w:rsidR="007A56F0" w:rsidRPr="00862F17">
        <w:rPr>
          <w:b/>
          <w:lang w:eastAsia="uk-UA"/>
        </w:rPr>
        <w:t>91 275,00</w:t>
      </w:r>
      <w:r w:rsidR="009D4786" w:rsidRPr="00862F17">
        <w:rPr>
          <w:b/>
          <w:lang w:eastAsia="uk-UA"/>
        </w:rPr>
        <w:t xml:space="preserve"> </w:t>
      </w:r>
      <w:r w:rsidR="00106F40" w:rsidRPr="00862F17">
        <w:rPr>
          <w:b/>
          <w:lang w:eastAsia="uk-UA"/>
        </w:rPr>
        <w:t xml:space="preserve"> </w:t>
      </w:r>
      <w:r w:rsidR="007538BC">
        <w:rPr>
          <w:lang w:eastAsia="uk-UA"/>
        </w:rPr>
        <w:t>грн</w:t>
      </w:r>
      <w:r w:rsidRPr="00CA6FA1">
        <w:rPr>
          <w:lang w:eastAsia="uk-UA"/>
        </w:rPr>
        <w:t xml:space="preserve"> без ПДВ</w:t>
      </w:r>
      <w:r>
        <w:rPr>
          <w:lang w:eastAsia="uk-UA"/>
        </w:rPr>
        <w:t>, а</w:t>
      </w:r>
      <w:r w:rsidR="00106F40">
        <w:rPr>
          <w:lang w:eastAsia="uk-UA"/>
        </w:rPr>
        <w:t xml:space="preserve"> всього</w:t>
      </w:r>
      <w:r>
        <w:rPr>
          <w:lang w:eastAsia="uk-UA"/>
        </w:rPr>
        <w:t xml:space="preserve"> з урахуванням ПДВ </w:t>
      </w:r>
      <w:r w:rsidR="00331EA2">
        <w:rPr>
          <w:lang w:eastAsia="uk-UA"/>
        </w:rPr>
        <w:t>–</w:t>
      </w:r>
      <w:r w:rsidR="001903EE" w:rsidRPr="00BD1F6A">
        <w:rPr>
          <w:lang w:eastAsia="uk-UA"/>
        </w:rPr>
        <w:t xml:space="preserve"> </w:t>
      </w:r>
      <w:r w:rsidR="007A56F0" w:rsidRPr="00862F17">
        <w:rPr>
          <w:b/>
          <w:snapToGrid w:val="0"/>
        </w:rPr>
        <w:t>109 530,00</w:t>
      </w:r>
      <w:r w:rsidR="009D4786">
        <w:rPr>
          <w:snapToGrid w:val="0"/>
        </w:rPr>
        <w:t xml:space="preserve"> </w:t>
      </w:r>
      <w:r w:rsidR="007538BC">
        <w:rPr>
          <w:lang w:eastAsia="uk-UA"/>
        </w:rPr>
        <w:t>грн</w:t>
      </w:r>
      <w:r w:rsidRPr="00CA6FA1">
        <w:rPr>
          <w:lang w:eastAsia="uk-UA"/>
        </w:rPr>
        <w:t xml:space="preserve"> </w:t>
      </w:r>
      <w:r>
        <w:rPr>
          <w:lang w:eastAsia="uk-UA"/>
        </w:rPr>
        <w:t>(</w:t>
      </w:r>
      <w:r w:rsidR="002A74A6" w:rsidRPr="00BD1F6A">
        <w:rPr>
          <w:lang w:eastAsia="uk-UA"/>
        </w:rPr>
        <w:t>с</w:t>
      </w:r>
      <w:r w:rsidR="007A56F0">
        <w:rPr>
          <w:lang w:eastAsia="uk-UA"/>
        </w:rPr>
        <w:t>то дев</w:t>
      </w:r>
      <w:r w:rsidR="007A56F0" w:rsidRPr="00BD1F6A">
        <w:rPr>
          <w:lang w:eastAsia="uk-UA"/>
        </w:rPr>
        <w:t>’</w:t>
      </w:r>
      <w:r w:rsidR="007A56F0">
        <w:rPr>
          <w:lang w:eastAsia="uk-UA"/>
        </w:rPr>
        <w:t xml:space="preserve">ять тисяч </w:t>
      </w:r>
      <w:r w:rsidR="007225F6">
        <w:rPr>
          <w:lang w:eastAsia="uk-UA"/>
        </w:rPr>
        <w:t>п</w:t>
      </w:r>
      <w:r w:rsidR="007225F6" w:rsidRPr="00BD1F6A">
        <w:rPr>
          <w:lang w:eastAsia="uk-UA"/>
        </w:rPr>
        <w:t>’</w:t>
      </w:r>
      <w:r w:rsidR="007225F6">
        <w:rPr>
          <w:lang w:eastAsia="uk-UA"/>
        </w:rPr>
        <w:t>ятсот</w:t>
      </w:r>
      <w:r w:rsidR="007A56F0">
        <w:rPr>
          <w:lang w:eastAsia="uk-UA"/>
        </w:rPr>
        <w:t xml:space="preserve"> тридцять гривень 00 коп</w:t>
      </w:r>
      <w:r w:rsidR="00BD1F6A">
        <w:rPr>
          <w:lang w:eastAsia="uk-UA"/>
        </w:rPr>
        <w:t>і</w:t>
      </w:r>
      <w:r w:rsidR="00BD1F6A" w:rsidRPr="00BD1F6A">
        <w:rPr>
          <w:lang w:eastAsia="uk-UA"/>
        </w:rPr>
        <w:t>йок</w:t>
      </w:r>
      <w:r w:rsidR="007538BC">
        <w:rPr>
          <w:lang w:eastAsia="uk-UA"/>
        </w:rPr>
        <w:t>).</w:t>
      </w: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085193" w:rsidRDefault="00085193" w:rsidP="000A32E7">
      <w:pPr>
        <w:widowControl/>
        <w:tabs>
          <w:tab w:val="clear" w:pos="709"/>
          <w:tab w:val="clear" w:pos="8505"/>
        </w:tabs>
        <w:ind w:firstLine="709"/>
        <w:jc w:val="left"/>
        <w:rPr>
          <w:lang w:eastAsia="uk-UA"/>
        </w:rPr>
      </w:pPr>
    </w:p>
    <w:p w:rsidR="00085193" w:rsidRDefault="00085193" w:rsidP="000A32E7">
      <w:pPr>
        <w:widowControl/>
        <w:tabs>
          <w:tab w:val="clear" w:pos="709"/>
          <w:tab w:val="clear" w:pos="8505"/>
        </w:tabs>
        <w:ind w:firstLine="709"/>
        <w:jc w:val="left"/>
        <w:rPr>
          <w:lang w:eastAsia="uk-UA"/>
        </w:rPr>
      </w:pPr>
    </w:p>
    <w:p w:rsidR="000B144A" w:rsidRPr="00774099" w:rsidRDefault="00085193" w:rsidP="00B26152">
      <w:pPr>
        <w:widowControl/>
        <w:tabs>
          <w:tab w:val="clear" w:pos="709"/>
          <w:tab w:val="clear" w:pos="8505"/>
        </w:tabs>
        <w:jc w:val="left"/>
        <w:rPr>
          <w:lang w:val="ru-RU" w:eastAsia="uk-UA"/>
        </w:rPr>
      </w:pPr>
      <w:r>
        <w:rPr>
          <w:lang w:eastAsia="uk-UA"/>
        </w:rPr>
        <w:t>Н</w:t>
      </w:r>
      <w:r w:rsidR="000A32E7">
        <w:rPr>
          <w:lang w:eastAsia="uk-UA"/>
        </w:rPr>
        <w:t>ачальник</w:t>
      </w:r>
      <w:r>
        <w:rPr>
          <w:lang w:eastAsia="uk-UA"/>
        </w:rPr>
        <w:t xml:space="preserve"> </w:t>
      </w:r>
      <w:r w:rsidR="00774099" w:rsidRPr="00774099">
        <w:rPr>
          <w:lang w:eastAsia="uk-UA"/>
        </w:rPr>
        <w:t>СМТЗ</w:t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534541">
        <w:rPr>
          <w:lang w:val="ru-RU" w:eastAsia="uk-UA"/>
        </w:rPr>
        <w:tab/>
      </w:r>
      <w:r>
        <w:rPr>
          <w:lang w:val="ru-RU" w:eastAsia="uk-UA"/>
        </w:rPr>
        <w:t xml:space="preserve">      </w:t>
      </w:r>
      <w:r w:rsidR="00534541">
        <w:rPr>
          <w:lang w:val="ru-RU" w:eastAsia="uk-UA"/>
        </w:rPr>
        <w:tab/>
      </w:r>
      <w:r>
        <w:rPr>
          <w:lang w:val="ru-RU" w:eastAsia="uk-UA"/>
        </w:rPr>
        <w:t xml:space="preserve">                     </w:t>
      </w:r>
      <w:r w:rsidR="00B26152">
        <w:rPr>
          <w:lang w:val="ru-RU" w:eastAsia="uk-UA"/>
        </w:rPr>
        <w:t xml:space="preserve">                           </w:t>
      </w:r>
      <w:r>
        <w:rPr>
          <w:lang w:val="ru-RU" w:eastAsia="uk-UA"/>
        </w:rPr>
        <w:t>О. Чухонцев</w:t>
      </w:r>
    </w:p>
    <w:p w:rsidR="00BC1247" w:rsidRPr="000B144A" w:rsidRDefault="00BC1247" w:rsidP="00F6137E">
      <w:pPr>
        <w:widowControl/>
        <w:tabs>
          <w:tab w:val="clear" w:pos="709"/>
          <w:tab w:val="clear" w:pos="8505"/>
        </w:tabs>
        <w:spacing w:before="120"/>
        <w:ind w:firstLine="709"/>
        <w:jc w:val="left"/>
        <w:rPr>
          <w:sz w:val="24"/>
          <w:szCs w:val="24"/>
          <w:lang w:eastAsia="uk-UA"/>
        </w:rPr>
      </w:pPr>
    </w:p>
    <w:sectPr w:rsidR="00BC1247" w:rsidRPr="000B144A" w:rsidSect="00774099">
      <w:pgSz w:w="11906" w:h="16838"/>
      <w:pgMar w:top="568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7D027E26"/>
    <w:multiLevelType w:val="hybridMultilevel"/>
    <w:tmpl w:val="A140C366"/>
    <w:lvl w:ilvl="0" w:tplc="6F6282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A"/>
    <w:rsid w:val="000077F9"/>
    <w:rsid w:val="00017BA4"/>
    <w:rsid w:val="0002469A"/>
    <w:rsid w:val="00085193"/>
    <w:rsid w:val="0009669B"/>
    <w:rsid w:val="000A32E7"/>
    <w:rsid w:val="000A6AFA"/>
    <w:rsid w:val="000B144A"/>
    <w:rsid w:val="000B2302"/>
    <w:rsid w:val="000C5E67"/>
    <w:rsid w:val="000E4ACB"/>
    <w:rsid w:val="00106F40"/>
    <w:rsid w:val="00107A39"/>
    <w:rsid w:val="00123BC6"/>
    <w:rsid w:val="001319D4"/>
    <w:rsid w:val="001379E0"/>
    <w:rsid w:val="001854DB"/>
    <w:rsid w:val="001903EE"/>
    <w:rsid w:val="00191B2E"/>
    <w:rsid w:val="001A38A9"/>
    <w:rsid w:val="001B4900"/>
    <w:rsid w:val="001C1015"/>
    <w:rsid w:val="001C26BB"/>
    <w:rsid w:val="001C3EAC"/>
    <w:rsid w:val="001C5917"/>
    <w:rsid w:val="001F26BF"/>
    <w:rsid w:val="00203E75"/>
    <w:rsid w:val="00215D67"/>
    <w:rsid w:val="002252F8"/>
    <w:rsid w:val="00232788"/>
    <w:rsid w:val="0023337A"/>
    <w:rsid w:val="0025585E"/>
    <w:rsid w:val="00264211"/>
    <w:rsid w:val="00272392"/>
    <w:rsid w:val="002A74A6"/>
    <w:rsid w:val="002B7CAD"/>
    <w:rsid w:val="002C0A60"/>
    <w:rsid w:val="002F17B2"/>
    <w:rsid w:val="00303B55"/>
    <w:rsid w:val="003110DE"/>
    <w:rsid w:val="003143CC"/>
    <w:rsid w:val="0032360E"/>
    <w:rsid w:val="00331EA2"/>
    <w:rsid w:val="0035482C"/>
    <w:rsid w:val="00360B39"/>
    <w:rsid w:val="00364FDE"/>
    <w:rsid w:val="003658CF"/>
    <w:rsid w:val="00366D2D"/>
    <w:rsid w:val="00371DE1"/>
    <w:rsid w:val="0038207D"/>
    <w:rsid w:val="00386055"/>
    <w:rsid w:val="003920F4"/>
    <w:rsid w:val="003975A7"/>
    <w:rsid w:val="003A031F"/>
    <w:rsid w:val="003B3AE2"/>
    <w:rsid w:val="003C35E3"/>
    <w:rsid w:val="003D43A0"/>
    <w:rsid w:val="003F0468"/>
    <w:rsid w:val="00410D3A"/>
    <w:rsid w:val="004113BA"/>
    <w:rsid w:val="00413190"/>
    <w:rsid w:val="004273DD"/>
    <w:rsid w:val="00430DF6"/>
    <w:rsid w:val="0044767F"/>
    <w:rsid w:val="00453517"/>
    <w:rsid w:val="00453E3C"/>
    <w:rsid w:val="004620C0"/>
    <w:rsid w:val="00480FA0"/>
    <w:rsid w:val="004862BF"/>
    <w:rsid w:val="004A1ADA"/>
    <w:rsid w:val="004B3B0F"/>
    <w:rsid w:val="004B50F7"/>
    <w:rsid w:val="004C0DC9"/>
    <w:rsid w:val="004D1EDD"/>
    <w:rsid w:val="004D5B18"/>
    <w:rsid w:val="004E111D"/>
    <w:rsid w:val="004E6F93"/>
    <w:rsid w:val="004F0CB5"/>
    <w:rsid w:val="004F37F0"/>
    <w:rsid w:val="004F4265"/>
    <w:rsid w:val="0050104A"/>
    <w:rsid w:val="00507383"/>
    <w:rsid w:val="0051209C"/>
    <w:rsid w:val="005142D1"/>
    <w:rsid w:val="00526664"/>
    <w:rsid w:val="00526DA7"/>
    <w:rsid w:val="00534541"/>
    <w:rsid w:val="0054014F"/>
    <w:rsid w:val="0054256E"/>
    <w:rsid w:val="005550DF"/>
    <w:rsid w:val="00564EC2"/>
    <w:rsid w:val="00571EB2"/>
    <w:rsid w:val="00572CA6"/>
    <w:rsid w:val="00580EF1"/>
    <w:rsid w:val="005831A3"/>
    <w:rsid w:val="00587452"/>
    <w:rsid w:val="00590758"/>
    <w:rsid w:val="005A29F2"/>
    <w:rsid w:val="005D4755"/>
    <w:rsid w:val="005F3CA9"/>
    <w:rsid w:val="00613125"/>
    <w:rsid w:val="00632577"/>
    <w:rsid w:val="00657B88"/>
    <w:rsid w:val="00672B3A"/>
    <w:rsid w:val="00673F2C"/>
    <w:rsid w:val="00675577"/>
    <w:rsid w:val="0068245E"/>
    <w:rsid w:val="00684475"/>
    <w:rsid w:val="0069219F"/>
    <w:rsid w:val="006A08B7"/>
    <w:rsid w:val="006A0938"/>
    <w:rsid w:val="006B1A22"/>
    <w:rsid w:val="006C2F0C"/>
    <w:rsid w:val="006C5D15"/>
    <w:rsid w:val="006C5FCF"/>
    <w:rsid w:val="006C7CD9"/>
    <w:rsid w:val="006F6993"/>
    <w:rsid w:val="007050DA"/>
    <w:rsid w:val="007177F5"/>
    <w:rsid w:val="007225F6"/>
    <w:rsid w:val="007350C6"/>
    <w:rsid w:val="0074141C"/>
    <w:rsid w:val="007538BC"/>
    <w:rsid w:val="00756F0A"/>
    <w:rsid w:val="0077116F"/>
    <w:rsid w:val="00774099"/>
    <w:rsid w:val="0079166D"/>
    <w:rsid w:val="007A56F0"/>
    <w:rsid w:val="007A75F1"/>
    <w:rsid w:val="007B06CB"/>
    <w:rsid w:val="007C014F"/>
    <w:rsid w:val="007D2F18"/>
    <w:rsid w:val="00810803"/>
    <w:rsid w:val="00821F5C"/>
    <w:rsid w:val="00824BFC"/>
    <w:rsid w:val="00842308"/>
    <w:rsid w:val="0084663B"/>
    <w:rsid w:val="00862F17"/>
    <w:rsid w:val="0086434F"/>
    <w:rsid w:val="00873CAC"/>
    <w:rsid w:val="00894ECA"/>
    <w:rsid w:val="008966E2"/>
    <w:rsid w:val="0089744A"/>
    <w:rsid w:val="00897E48"/>
    <w:rsid w:val="008A280F"/>
    <w:rsid w:val="008D449C"/>
    <w:rsid w:val="008D7382"/>
    <w:rsid w:val="008E1ACB"/>
    <w:rsid w:val="00915056"/>
    <w:rsid w:val="00926D67"/>
    <w:rsid w:val="00975B86"/>
    <w:rsid w:val="009A68D3"/>
    <w:rsid w:val="009B3396"/>
    <w:rsid w:val="009C51CB"/>
    <w:rsid w:val="009D0BA0"/>
    <w:rsid w:val="009D4786"/>
    <w:rsid w:val="009D70BC"/>
    <w:rsid w:val="009E065B"/>
    <w:rsid w:val="009F4C54"/>
    <w:rsid w:val="009F51C6"/>
    <w:rsid w:val="00A020C6"/>
    <w:rsid w:val="00A301A6"/>
    <w:rsid w:val="00A316EE"/>
    <w:rsid w:val="00A403CC"/>
    <w:rsid w:val="00A707AB"/>
    <w:rsid w:val="00A850E7"/>
    <w:rsid w:val="00AA575D"/>
    <w:rsid w:val="00AA6EAE"/>
    <w:rsid w:val="00AB7FA2"/>
    <w:rsid w:val="00AC29B8"/>
    <w:rsid w:val="00AC5594"/>
    <w:rsid w:val="00AC5D0B"/>
    <w:rsid w:val="00AC7DCA"/>
    <w:rsid w:val="00B00B53"/>
    <w:rsid w:val="00B26152"/>
    <w:rsid w:val="00B34AAA"/>
    <w:rsid w:val="00B360AE"/>
    <w:rsid w:val="00B521CD"/>
    <w:rsid w:val="00B5504E"/>
    <w:rsid w:val="00B60712"/>
    <w:rsid w:val="00B623E6"/>
    <w:rsid w:val="00B76F7F"/>
    <w:rsid w:val="00B83B78"/>
    <w:rsid w:val="00B94FC9"/>
    <w:rsid w:val="00B97338"/>
    <w:rsid w:val="00BA19AE"/>
    <w:rsid w:val="00BA7C92"/>
    <w:rsid w:val="00BB0959"/>
    <w:rsid w:val="00BB781A"/>
    <w:rsid w:val="00BC1247"/>
    <w:rsid w:val="00BD0452"/>
    <w:rsid w:val="00BD1F6A"/>
    <w:rsid w:val="00BE00ED"/>
    <w:rsid w:val="00BE096F"/>
    <w:rsid w:val="00BF237B"/>
    <w:rsid w:val="00C0530C"/>
    <w:rsid w:val="00C056A3"/>
    <w:rsid w:val="00C10AB2"/>
    <w:rsid w:val="00C30CEE"/>
    <w:rsid w:val="00C90803"/>
    <w:rsid w:val="00CA315E"/>
    <w:rsid w:val="00CA6FA1"/>
    <w:rsid w:val="00CC0B73"/>
    <w:rsid w:val="00CC4B2E"/>
    <w:rsid w:val="00CC63E3"/>
    <w:rsid w:val="00CD6ED8"/>
    <w:rsid w:val="00CE172E"/>
    <w:rsid w:val="00CF10D6"/>
    <w:rsid w:val="00D1438F"/>
    <w:rsid w:val="00D348B8"/>
    <w:rsid w:val="00D71C56"/>
    <w:rsid w:val="00D767CD"/>
    <w:rsid w:val="00D817DB"/>
    <w:rsid w:val="00D97709"/>
    <w:rsid w:val="00DA31C5"/>
    <w:rsid w:val="00DB1072"/>
    <w:rsid w:val="00DC55AC"/>
    <w:rsid w:val="00DD4218"/>
    <w:rsid w:val="00E15810"/>
    <w:rsid w:val="00E20D99"/>
    <w:rsid w:val="00E30715"/>
    <w:rsid w:val="00E364EF"/>
    <w:rsid w:val="00E36E95"/>
    <w:rsid w:val="00E370B7"/>
    <w:rsid w:val="00E61286"/>
    <w:rsid w:val="00E61D74"/>
    <w:rsid w:val="00E629DA"/>
    <w:rsid w:val="00E62C65"/>
    <w:rsid w:val="00E75345"/>
    <w:rsid w:val="00E81D2A"/>
    <w:rsid w:val="00E94C01"/>
    <w:rsid w:val="00E97EBD"/>
    <w:rsid w:val="00EA401B"/>
    <w:rsid w:val="00EB144C"/>
    <w:rsid w:val="00EB2C30"/>
    <w:rsid w:val="00EB7146"/>
    <w:rsid w:val="00EC5367"/>
    <w:rsid w:val="00EC7EB5"/>
    <w:rsid w:val="00EF2859"/>
    <w:rsid w:val="00EF6027"/>
    <w:rsid w:val="00EF75AB"/>
    <w:rsid w:val="00F00A25"/>
    <w:rsid w:val="00F02513"/>
    <w:rsid w:val="00F1018F"/>
    <w:rsid w:val="00F144F5"/>
    <w:rsid w:val="00F151A6"/>
    <w:rsid w:val="00F30B16"/>
    <w:rsid w:val="00F351CA"/>
    <w:rsid w:val="00F40A12"/>
    <w:rsid w:val="00F4545E"/>
    <w:rsid w:val="00F60C48"/>
    <w:rsid w:val="00F6137E"/>
    <w:rsid w:val="00F66F0A"/>
    <w:rsid w:val="00F72ABD"/>
    <w:rsid w:val="00F779DE"/>
    <w:rsid w:val="00F81EBF"/>
    <w:rsid w:val="00F8362A"/>
    <w:rsid w:val="00F85ECA"/>
    <w:rsid w:val="00F95B85"/>
    <w:rsid w:val="00FA3680"/>
    <w:rsid w:val="00FB3183"/>
    <w:rsid w:val="00FC1FF6"/>
    <w:rsid w:val="00FF1BC0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8AF3"/>
  <w15:docId w15:val="{90C23180-FA8E-4C7A-8F81-090F345F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E2"/>
    <w:pPr>
      <w:widowControl w:val="0"/>
      <w:tabs>
        <w:tab w:val="left" w:pos="709"/>
        <w:tab w:val="left" w:leader="dot" w:pos="8505"/>
      </w:tabs>
      <w:jc w:val="both"/>
    </w:pPr>
  </w:style>
  <w:style w:type="paragraph" w:styleId="1">
    <w:name w:val="heading 1"/>
    <w:basedOn w:val="a"/>
    <w:link w:val="10"/>
    <w:qFormat/>
    <w:rsid w:val="008966E2"/>
    <w:pPr>
      <w:pageBreakBefore/>
      <w:numPr>
        <w:numId w:val="18"/>
      </w:numPr>
      <w:tabs>
        <w:tab w:val="clear" w:pos="709"/>
      </w:tabs>
      <w:spacing w:after="120"/>
      <w:outlineLvl w:val="0"/>
    </w:pPr>
    <w:rPr>
      <w:rFonts w:ascii="Times New Roman CYR" w:hAnsi="Times New Roman CYR" w:cs="Times New Roman CYR"/>
      <w:b/>
      <w:bCs/>
      <w:caps/>
    </w:rPr>
  </w:style>
  <w:style w:type="paragraph" w:styleId="2">
    <w:name w:val="heading 2"/>
    <w:basedOn w:val="a"/>
    <w:link w:val="20"/>
    <w:qFormat/>
    <w:rsid w:val="008966E2"/>
    <w:pPr>
      <w:numPr>
        <w:ilvl w:val="1"/>
        <w:numId w:val="18"/>
      </w:numPr>
      <w:tabs>
        <w:tab w:val="clear" w:pos="709"/>
      </w:tabs>
      <w:spacing w:before="12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link w:val="30"/>
    <w:uiPriority w:val="9"/>
    <w:qFormat/>
    <w:rsid w:val="008966E2"/>
    <w:pPr>
      <w:numPr>
        <w:ilvl w:val="2"/>
        <w:numId w:val="18"/>
      </w:numPr>
      <w:tabs>
        <w:tab w:val="clear" w:pos="709"/>
      </w:tabs>
      <w:spacing w:before="120"/>
      <w:outlineLvl w:val="2"/>
    </w:pPr>
    <w:rPr>
      <w:rFonts w:ascii="Times New Roman CYR" w:hAnsi="Times New Roman CYR" w:cs="Times New Roman CYR"/>
    </w:rPr>
  </w:style>
  <w:style w:type="paragraph" w:styleId="4">
    <w:name w:val="heading 4"/>
    <w:aliases w:val="Подпункт"/>
    <w:basedOn w:val="a"/>
    <w:link w:val="40"/>
    <w:qFormat/>
    <w:rsid w:val="008966E2"/>
    <w:pPr>
      <w:numPr>
        <w:ilvl w:val="3"/>
        <w:numId w:val="18"/>
      </w:numPr>
      <w:tabs>
        <w:tab w:val="clear" w:pos="709"/>
      </w:tabs>
      <w:spacing w:before="120"/>
      <w:outlineLvl w:val="3"/>
    </w:pPr>
    <w:rPr>
      <w:rFonts w:ascii="Times New Roman CYR" w:hAnsi="Times New Roman CYR" w:cs="Times New Roman CYR"/>
    </w:rPr>
  </w:style>
  <w:style w:type="paragraph" w:styleId="5">
    <w:name w:val="heading 5"/>
    <w:basedOn w:val="a"/>
    <w:link w:val="50"/>
    <w:qFormat/>
    <w:rsid w:val="008966E2"/>
    <w:pPr>
      <w:numPr>
        <w:ilvl w:val="4"/>
        <w:numId w:val="18"/>
      </w:numPr>
      <w:tabs>
        <w:tab w:val="clear" w:pos="709"/>
        <w:tab w:val="clear" w:pos="8505"/>
      </w:tabs>
      <w:spacing w:before="120" w:after="120"/>
      <w:outlineLvl w:val="4"/>
    </w:pPr>
  </w:style>
  <w:style w:type="paragraph" w:styleId="6">
    <w:name w:val="heading 6"/>
    <w:basedOn w:val="a"/>
    <w:next w:val="a"/>
    <w:link w:val="60"/>
    <w:qFormat/>
    <w:rsid w:val="008966E2"/>
    <w:pPr>
      <w:numPr>
        <w:ilvl w:val="5"/>
        <w:numId w:val="1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8966E2"/>
    <w:pPr>
      <w:numPr>
        <w:ilvl w:val="6"/>
        <w:numId w:val="1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66E2"/>
    <w:pPr>
      <w:numPr>
        <w:ilvl w:val="7"/>
        <w:numId w:val="1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66E2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A12"/>
    <w:rPr>
      <w:rFonts w:ascii="Times New Roman CYR" w:hAnsi="Times New Roman CYR" w:cs="Times New Roman CYR"/>
      <w:b/>
      <w:bCs/>
      <w:caps/>
    </w:rPr>
  </w:style>
  <w:style w:type="character" w:customStyle="1" w:styleId="20">
    <w:name w:val="Заголовок 2 Знак"/>
    <w:basedOn w:val="a0"/>
    <w:link w:val="2"/>
    <w:rsid w:val="00F40A12"/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rsid w:val="00F40A12"/>
    <w:rPr>
      <w:rFonts w:ascii="Times New Roman CYR" w:hAnsi="Times New Roman CYR" w:cs="Times New Roman CYR"/>
    </w:rPr>
  </w:style>
  <w:style w:type="character" w:customStyle="1" w:styleId="40">
    <w:name w:val="Заголовок 4 Знак"/>
    <w:aliases w:val="Подпункт Знак"/>
    <w:basedOn w:val="a0"/>
    <w:link w:val="4"/>
    <w:rsid w:val="00F40A12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rsid w:val="00F40A12"/>
  </w:style>
  <w:style w:type="character" w:customStyle="1" w:styleId="60">
    <w:name w:val="Заголовок 6 Знак"/>
    <w:basedOn w:val="a0"/>
    <w:link w:val="6"/>
    <w:rsid w:val="00F40A1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F40A12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40A1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40A1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8966E2"/>
    <w:pPr>
      <w:spacing w:before="120" w:after="240"/>
      <w:jc w:val="center"/>
    </w:pPr>
    <w:rPr>
      <w:b/>
      <w:bCs/>
    </w:rPr>
  </w:style>
  <w:style w:type="character" w:styleId="a4">
    <w:name w:val="Strong"/>
    <w:basedOn w:val="a0"/>
    <w:uiPriority w:val="22"/>
    <w:qFormat/>
    <w:rsid w:val="000B144A"/>
    <w:rPr>
      <w:b/>
      <w:bCs/>
    </w:rPr>
  </w:style>
  <w:style w:type="character" w:customStyle="1" w:styleId="rvts0">
    <w:name w:val="rvts0"/>
    <w:basedOn w:val="a0"/>
    <w:rsid w:val="00F95B85"/>
  </w:style>
  <w:style w:type="character" w:customStyle="1" w:styleId="rvts15">
    <w:name w:val="rvts15"/>
    <w:basedOn w:val="a0"/>
    <w:rsid w:val="00CD6ED8"/>
  </w:style>
  <w:style w:type="character" w:customStyle="1" w:styleId="rvts9">
    <w:name w:val="rvts9"/>
    <w:basedOn w:val="a0"/>
    <w:rsid w:val="00CD6ED8"/>
  </w:style>
  <w:style w:type="paragraph" w:styleId="a5">
    <w:name w:val="List Paragraph"/>
    <w:basedOn w:val="a"/>
    <w:uiPriority w:val="34"/>
    <w:qFormat/>
    <w:rsid w:val="0068245E"/>
    <w:pPr>
      <w:ind w:left="720"/>
      <w:contextualSpacing/>
    </w:pPr>
  </w:style>
  <w:style w:type="character" w:customStyle="1" w:styleId="viewmode-value">
    <w:name w:val="viewmode-value"/>
    <w:basedOn w:val="a0"/>
    <w:rsid w:val="0068245E"/>
  </w:style>
  <w:style w:type="paragraph" w:styleId="a6">
    <w:name w:val="Balloon Text"/>
    <w:basedOn w:val="a"/>
    <w:link w:val="a7"/>
    <w:uiPriority w:val="99"/>
    <w:semiHidden/>
    <w:unhideWhenUsed/>
    <w:rsid w:val="00BC1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4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81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Н. Затылюк</dc:creator>
  <cp:lastModifiedBy>О. П. Шуміло</cp:lastModifiedBy>
  <cp:revision>69</cp:revision>
  <cp:lastPrinted>2022-08-11T11:49:00Z</cp:lastPrinted>
  <dcterms:created xsi:type="dcterms:W3CDTF">2021-03-11T14:19:00Z</dcterms:created>
  <dcterms:modified xsi:type="dcterms:W3CDTF">2022-08-11T11:51:00Z</dcterms:modified>
</cp:coreProperties>
</file>