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73" w:rsidRPr="00065B93" w:rsidRDefault="00491998" w:rsidP="00077D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B93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A5FD1" w:rsidRPr="00065B93">
        <w:rPr>
          <w:rFonts w:ascii="Times New Roman" w:hAnsi="Times New Roman" w:cs="Times New Roman"/>
          <w:b/>
          <w:sz w:val="26"/>
          <w:szCs w:val="26"/>
        </w:rPr>
        <w:t>Реконструкція залізничних колій № 124, 127, 107 з відновленням тепловозного ДЕПО</w:t>
      </w:r>
      <w:r w:rsidR="00077DEB" w:rsidRPr="00065B93">
        <w:rPr>
          <w:rFonts w:ascii="Times New Roman" w:hAnsi="Times New Roman" w:cs="Times New Roman"/>
          <w:b/>
          <w:sz w:val="26"/>
          <w:szCs w:val="26"/>
        </w:rPr>
        <w:t xml:space="preserve"> (ДК 021:2015 – 45000000-7 Будівельні роботи та поточний ремонт)</w:t>
      </w:r>
    </w:p>
    <w:p w:rsidR="00D13573" w:rsidRPr="00065B93" w:rsidRDefault="008A5FD1" w:rsidP="00077D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B93">
        <w:rPr>
          <w:rFonts w:ascii="Times New Roman" w:hAnsi="Times New Roman" w:cs="Times New Roman"/>
          <w:sz w:val="26"/>
          <w:szCs w:val="26"/>
        </w:rPr>
        <w:t xml:space="preserve">Відповідно до технічного рішення від 27.05.2020 №ТР.0.0400.4485, технічної специфікації </w:t>
      </w:r>
      <w:proofErr w:type="spellStart"/>
      <w:r w:rsidRPr="00065B93">
        <w:rPr>
          <w:rFonts w:ascii="Times New Roman" w:hAnsi="Times New Roman" w:cs="Times New Roman"/>
          <w:sz w:val="26"/>
          <w:szCs w:val="26"/>
        </w:rPr>
        <w:t>ТСдоПЗ</w:t>
      </w:r>
      <w:proofErr w:type="spellEnd"/>
      <w:r w:rsidRPr="00065B93">
        <w:rPr>
          <w:rFonts w:ascii="Times New Roman" w:hAnsi="Times New Roman" w:cs="Times New Roman"/>
          <w:sz w:val="26"/>
          <w:szCs w:val="26"/>
        </w:rPr>
        <w:t>(р).46.011-2022 та</w:t>
      </w:r>
      <w:r w:rsidR="004F2323" w:rsidRPr="00065B93">
        <w:rPr>
          <w:rFonts w:ascii="Times New Roman" w:hAnsi="Times New Roman" w:cs="Times New Roman"/>
          <w:sz w:val="26"/>
          <w:szCs w:val="26"/>
        </w:rPr>
        <w:t xml:space="preserve"> переліку </w:t>
      </w:r>
      <w:proofErr w:type="spellStart"/>
      <w:r w:rsidR="004F2323" w:rsidRPr="00065B93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4F2323" w:rsidRPr="00065B93">
        <w:rPr>
          <w:rFonts w:ascii="Times New Roman" w:hAnsi="Times New Roman" w:cs="Times New Roman"/>
          <w:sz w:val="26"/>
          <w:szCs w:val="26"/>
        </w:rPr>
        <w:t xml:space="preserve"> робіт для потреб ВП</w:t>
      </w:r>
      <w:r w:rsidR="00C36AE8" w:rsidRPr="00065B93">
        <w:rPr>
          <w:rFonts w:ascii="Times New Roman" w:hAnsi="Times New Roman" w:cs="Times New Roman"/>
          <w:sz w:val="26"/>
          <w:szCs w:val="26"/>
        </w:rPr>
        <w:t> </w:t>
      </w:r>
      <w:r w:rsidR="004F2323" w:rsidRPr="00065B93">
        <w:rPr>
          <w:rFonts w:ascii="Times New Roman" w:hAnsi="Times New Roman" w:cs="Times New Roman"/>
          <w:sz w:val="26"/>
          <w:szCs w:val="26"/>
        </w:rPr>
        <w:t xml:space="preserve">«Південноукраїнська АЕС» </w:t>
      </w:r>
      <w:r w:rsidR="00065B93" w:rsidRPr="00065B93">
        <w:rPr>
          <w:rFonts w:ascii="Times New Roman" w:hAnsi="Times New Roman" w:cs="Times New Roman"/>
          <w:sz w:val="26"/>
          <w:szCs w:val="26"/>
        </w:rPr>
        <w:t>у період дії режиму воєнного</w:t>
      </w:r>
      <w:r w:rsidR="00491998" w:rsidRPr="00065B93">
        <w:rPr>
          <w:rFonts w:ascii="Times New Roman" w:hAnsi="Times New Roman" w:cs="Times New Roman"/>
          <w:sz w:val="26"/>
          <w:szCs w:val="26"/>
        </w:rPr>
        <w:t xml:space="preserve">, </w:t>
      </w:r>
      <w:r w:rsidR="00F9306D">
        <w:rPr>
          <w:rFonts w:ascii="Times New Roman" w:hAnsi="Times New Roman" w:cs="Times New Roman"/>
          <w:sz w:val="26"/>
          <w:szCs w:val="26"/>
        </w:rPr>
        <w:br/>
      </w:r>
      <w:r w:rsidR="00491998" w:rsidRPr="00065B93">
        <w:rPr>
          <w:rFonts w:ascii="Times New Roman" w:hAnsi="Times New Roman" w:cs="Times New Roman"/>
          <w:sz w:val="26"/>
          <w:szCs w:val="26"/>
        </w:rPr>
        <w:t>ВП «</w:t>
      </w:r>
      <w:proofErr w:type="spellStart"/>
      <w:r w:rsidR="00491998" w:rsidRPr="00065B93">
        <w:rPr>
          <w:rFonts w:ascii="Times New Roman" w:hAnsi="Times New Roman" w:cs="Times New Roman"/>
          <w:sz w:val="26"/>
          <w:szCs w:val="26"/>
        </w:rPr>
        <w:t>Атомпроектінжиніринг</w:t>
      </w:r>
      <w:proofErr w:type="spellEnd"/>
      <w:r w:rsidR="00491998" w:rsidRPr="00065B93">
        <w:rPr>
          <w:rFonts w:ascii="Times New Roman" w:hAnsi="Times New Roman" w:cs="Times New Roman"/>
          <w:sz w:val="26"/>
          <w:szCs w:val="26"/>
        </w:rPr>
        <w:t xml:space="preserve">» ДП «НАЕК «Енергоатом» (Замовник) оголошено закупівлю за процедурою відкритих торгів </w:t>
      </w:r>
      <w:r w:rsidR="00077DEB" w:rsidRPr="00065B93">
        <w:rPr>
          <w:rFonts w:ascii="Times New Roman" w:hAnsi="Times New Roman" w:cs="Times New Roman"/>
          <w:sz w:val="26"/>
          <w:szCs w:val="26"/>
        </w:rPr>
        <w:t xml:space="preserve">з особливостями </w:t>
      </w:r>
      <w:r w:rsidR="00491998" w:rsidRPr="00065B93">
        <w:rPr>
          <w:rFonts w:ascii="Times New Roman" w:hAnsi="Times New Roman" w:cs="Times New Roman"/>
          <w:sz w:val="26"/>
          <w:szCs w:val="26"/>
        </w:rPr>
        <w:t xml:space="preserve">на закупівлю </w:t>
      </w:r>
      <w:r w:rsidR="00BF2EBD" w:rsidRPr="00065B93">
        <w:rPr>
          <w:rFonts w:ascii="Times New Roman" w:hAnsi="Times New Roman" w:cs="Times New Roman"/>
          <w:sz w:val="26"/>
          <w:szCs w:val="26"/>
        </w:rPr>
        <w:t>робіт</w:t>
      </w:r>
      <w:r w:rsidR="00491998" w:rsidRPr="00065B93">
        <w:rPr>
          <w:rFonts w:ascii="Times New Roman" w:hAnsi="Times New Roman" w:cs="Times New Roman"/>
          <w:sz w:val="26"/>
          <w:szCs w:val="26"/>
        </w:rPr>
        <w:t xml:space="preserve">: </w:t>
      </w:r>
      <w:r w:rsidR="00077DEB" w:rsidRPr="00065B93">
        <w:rPr>
          <w:rFonts w:ascii="Times New Roman" w:hAnsi="Times New Roman" w:cs="Times New Roman"/>
          <w:sz w:val="26"/>
          <w:szCs w:val="26"/>
        </w:rPr>
        <w:t>«</w:t>
      </w:r>
      <w:r w:rsidR="00065B93" w:rsidRPr="00065B93">
        <w:rPr>
          <w:rFonts w:ascii="Times New Roman" w:hAnsi="Times New Roman" w:cs="Times New Roman"/>
          <w:sz w:val="26"/>
          <w:szCs w:val="26"/>
        </w:rPr>
        <w:t>Реконструкція залізничних колій № 124, 127, 107 з відновленням тепловозного ДЕПО</w:t>
      </w:r>
      <w:r w:rsidR="00077DEB" w:rsidRPr="00065B93">
        <w:rPr>
          <w:rFonts w:ascii="Times New Roman" w:hAnsi="Times New Roman" w:cs="Times New Roman"/>
          <w:sz w:val="26"/>
          <w:szCs w:val="26"/>
        </w:rPr>
        <w:t>» (ДК 021:2015 – 45000000-7 Будівельні роботи та поточний ремонт)</w:t>
      </w:r>
      <w:r w:rsidR="0093349C" w:rsidRPr="00065B93">
        <w:rPr>
          <w:rFonts w:ascii="Times New Roman" w:hAnsi="Times New Roman" w:cs="Times New Roman"/>
          <w:sz w:val="26"/>
          <w:szCs w:val="26"/>
        </w:rPr>
        <w:t>.</w:t>
      </w:r>
    </w:p>
    <w:p w:rsidR="0001784A" w:rsidRPr="00065B93" w:rsidRDefault="00D23407" w:rsidP="000178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B93">
        <w:rPr>
          <w:rFonts w:ascii="Times New Roman" w:eastAsia="Calibri" w:hAnsi="Times New Roman" w:cs="Times New Roman"/>
          <w:sz w:val="26"/>
          <w:szCs w:val="26"/>
        </w:rPr>
        <w:t>Посилання на процедуру</w:t>
      </w:r>
      <w:r w:rsidRPr="00065B93">
        <w:rPr>
          <w:rFonts w:ascii="Times New Roman" w:hAnsi="Times New Roman" w:cs="Times New Roman"/>
          <w:sz w:val="26"/>
          <w:szCs w:val="26"/>
        </w:rPr>
        <w:t xml:space="preserve"> закупівлі в електронній системі </w:t>
      </w:r>
      <w:proofErr w:type="spellStart"/>
      <w:r w:rsidRPr="00065B93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065B93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01784A" w:rsidRPr="00534395">
          <w:rPr>
            <w:rStyle w:val="a6"/>
            <w:rFonts w:ascii="Times New Roman" w:hAnsi="Times New Roman" w:cs="Times New Roman"/>
            <w:sz w:val="26"/>
            <w:szCs w:val="26"/>
          </w:rPr>
          <w:t>https://prozorro.gov.ua/tender/UA-2023-01-24-012681-a</w:t>
        </w:r>
      </w:hyperlink>
    </w:p>
    <w:p w:rsidR="00041872" w:rsidRPr="00065B93" w:rsidRDefault="00041872" w:rsidP="00801FF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5B93">
        <w:rPr>
          <w:rFonts w:ascii="Times New Roman" w:eastAsia="Calibri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</w:t>
      </w:r>
      <w:r w:rsidR="00065B93" w:rsidRPr="00065B93">
        <w:rPr>
          <w:rFonts w:ascii="Times New Roman" w:hAnsi="Times New Roman" w:cs="Times New Roman"/>
          <w:sz w:val="26"/>
          <w:szCs w:val="26"/>
        </w:rPr>
        <w:t xml:space="preserve">технічної специфікації </w:t>
      </w:r>
      <w:proofErr w:type="spellStart"/>
      <w:r w:rsidR="00065B93" w:rsidRPr="00065B93">
        <w:rPr>
          <w:rFonts w:ascii="Times New Roman" w:hAnsi="Times New Roman" w:cs="Times New Roman"/>
          <w:sz w:val="26"/>
          <w:szCs w:val="26"/>
        </w:rPr>
        <w:t>ТСдоПЗ</w:t>
      </w:r>
      <w:proofErr w:type="spellEnd"/>
      <w:r w:rsidR="00065B93" w:rsidRPr="00065B93">
        <w:rPr>
          <w:rFonts w:ascii="Times New Roman" w:hAnsi="Times New Roman" w:cs="Times New Roman"/>
          <w:sz w:val="26"/>
          <w:szCs w:val="26"/>
        </w:rPr>
        <w:t>(р).46.011-2022</w:t>
      </w:r>
      <w:r w:rsidR="00065B93">
        <w:rPr>
          <w:rFonts w:ascii="Times New Roman" w:hAnsi="Times New Roman" w:cs="Times New Roman"/>
          <w:sz w:val="26"/>
          <w:szCs w:val="26"/>
        </w:rPr>
        <w:t xml:space="preserve"> та </w:t>
      </w:r>
      <w:r w:rsidRPr="00065B93">
        <w:rPr>
          <w:rFonts w:ascii="Times New Roman" w:eastAsia="Calibri" w:hAnsi="Times New Roman" w:cs="Times New Roman"/>
          <w:sz w:val="26"/>
          <w:szCs w:val="26"/>
        </w:rPr>
        <w:t xml:space="preserve">договорі на </w:t>
      </w:r>
      <w:r w:rsidR="00077DEB" w:rsidRPr="00065B93">
        <w:rPr>
          <w:rFonts w:ascii="Times New Roman" w:eastAsia="Calibri" w:hAnsi="Times New Roman" w:cs="Times New Roman"/>
          <w:sz w:val="26"/>
          <w:szCs w:val="26"/>
        </w:rPr>
        <w:t xml:space="preserve">виконання </w:t>
      </w:r>
      <w:r w:rsidR="00E11B2C" w:rsidRPr="00065B93">
        <w:rPr>
          <w:rFonts w:ascii="Times New Roman" w:eastAsia="Calibri" w:hAnsi="Times New Roman" w:cs="Times New Roman"/>
          <w:sz w:val="26"/>
          <w:szCs w:val="26"/>
        </w:rPr>
        <w:t>робіт</w:t>
      </w:r>
      <w:r w:rsidR="00065B93">
        <w:rPr>
          <w:rFonts w:ascii="Times New Roman" w:eastAsia="Calibri" w:hAnsi="Times New Roman" w:cs="Times New Roman"/>
          <w:sz w:val="26"/>
          <w:szCs w:val="26"/>
        </w:rPr>
        <w:t xml:space="preserve">, а також </w:t>
      </w:r>
      <w:r w:rsidRPr="00065B93">
        <w:rPr>
          <w:rFonts w:ascii="Times New Roman" w:eastAsia="Calibri" w:hAnsi="Times New Roman" w:cs="Times New Roman"/>
          <w:sz w:val="26"/>
          <w:szCs w:val="26"/>
        </w:rPr>
        <w:t xml:space="preserve">встановлені відповідно до вимог і положень нормативних і виробничих документів </w:t>
      </w:r>
      <w:r w:rsidR="00F9306D">
        <w:rPr>
          <w:rFonts w:ascii="Times New Roman" w:eastAsia="Calibri" w:hAnsi="Times New Roman" w:cs="Times New Roman"/>
          <w:sz w:val="26"/>
          <w:szCs w:val="26"/>
        </w:rPr>
        <w:br/>
      </w:r>
      <w:bookmarkStart w:id="0" w:name="_GoBack"/>
      <w:bookmarkEnd w:id="0"/>
      <w:r w:rsidRPr="00065B93">
        <w:rPr>
          <w:rFonts w:ascii="Times New Roman" w:eastAsia="Calibri" w:hAnsi="Times New Roman" w:cs="Times New Roman"/>
          <w:sz w:val="26"/>
          <w:szCs w:val="26"/>
        </w:rPr>
        <w:t>ДП «НАЕК «Енергоатом» згідно з чинним нормами, стандартами і правилами з ядерної та радіаційної безпеки.</w:t>
      </w:r>
    </w:p>
    <w:p w:rsidR="00D23407" w:rsidRPr="00065B93" w:rsidRDefault="00D23407" w:rsidP="00077D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B93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 </w:t>
      </w:r>
    </w:p>
    <w:p w:rsidR="00B37A4F" w:rsidRPr="00065B93" w:rsidRDefault="00B37A4F" w:rsidP="00077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37A4F" w:rsidRPr="00065B93" w:rsidSect="000C15A5">
      <w:pgSz w:w="11906" w:h="16838" w:code="9"/>
      <w:pgMar w:top="1440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9"/>
    <w:rsid w:val="00006790"/>
    <w:rsid w:val="0001784A"/>
    <w:rsid w:val="00033904"/>
    <w:rsid w:val="00041872"/>
    <w:rsid w:val="000438D1"/>
    <w:rsid w:val="00065B93"/>
    <w:rsid w:val="00077DEB"/>
    <w:rsid w:val="00081B6B"/>
    <w:rsid w:val="0008231B"/>
    <w:rsid w:val="000C15A5"/>
    <w:rsid w:val="000F075C"/>
    <w:rsid w:val="00182A4D"/>
    <w:rsid w:val="001B770A"/>
    <w:rsid w:val="001D246A"/>
    <w:rsid w:val="00214B98"/>
    <w:rsid w:val="00317739"/>
    <w:rsid w:val="003213AA"/>
    <w:rsid w:val="003279B3"/>
    <w:rsid w:val="0034080E"/>
    <w:rsid w:val="00341FF3"/>
    <w:rsid w:val="00396FA9"/>
    <w:rsid w:val="003A22F2"/>
    <w:rsid w:val="003A6B11"/>
    <w:rsid w:val="003C7B5A"/>
    <w:rsid w:val="0046259B"/>
    <w:rsid w:val="00491998"/>
    <w:rsid w:val="004C424B"/>
    <w:rsid w:val="004F2323"/>
    <w:rsid w:val="0050731C"/>
    <w:rsid w:val="005479F7"/>
    <w:rsid w:val="00551EAB"/>
    <w:rsid w:val="00576BD2"/>
    <w:rsid w:val="005904BE"/>
    <w:rsid w:val="005E15D5"/>
    <w:rsid w:val="006347E9"/>
    <w:rsid w:val="00643688"/>
    <w:rsid w:val="006A1B86"/>
    <w:rsid w:val="006D680B"/>
    <w:rsid w:val="006E406F"/>
    <w:rsid w:val="007333E3"/>
    <w:rsid w:val="00780F46"/>
    <w:rsid w:val="007838FB"/>
    <w:rsid w:val="007B4574"/>
    <w:rsid w:val="007D35D9"/>
    <w:rsid w:val="007D71EB"/>
    <w:rsid w:val="007E790D"/>
    <w:rsid w:val="007F06FF"/>
    <w:rsid w:val="00801FF5"/>
    <w:rsid w:val="008A5FD1"/>
    <w:rsid w:val="008E3BB0"/>
    <w:rsid w:val="008F5491"/>
    <w:rsid w:val="0093349C"/>
    <w:rsid w:val="00934990"/>
    <w:rsid w:val="009470C0"/>
    <w:rsid w:val="00A67D30"/>
    <w:rsid w:val="00A72818"/>
    <w:rsid w:val="00AA1EBC"/>
    <w:rsid w:val="00AE47CA"/>
    <w:rsid w:val="00B37A4F"/>
    <w:rsid w:val="00BB0E01"/>
    <w:rsid w:val="00BE23F7"/>
    <w:rsid w:val="00BF2EBD"/>
    <w:rsid w:val="00C36AE8"/>
    <w:rsid w:val="00C439A9"/>
    <w:rsid w:val="00C759AF"/>
    <w:rsid w:val="00D13573"/>
    <w:rsid w:val="00D23407"/>
    <w:rsid w:val="00D32A04"/>
    <w:rsid w:val="00D5610D"/>
    <w:rsid w:val="00D71011"/>
    <w:rsid w:val="00D9245D"/>
    <w:rsid w:val="00DF2428"/>
    <w:rsid w:val="00E11B2C"/>
    <w:rsid w:val="00E14085"/>
    <w:rsid w:val="00E3232A"/>
    <w:rsid w:val="00E34340"/>
    <w:rsid w:val="00E4338D"/>
    <w:rsid w:val="00E451E9"/>
    <w:rsid w:val="00E856B6"/>
    <w:rsid w:val="00E876BE"/>
    <w:rsid w:val="00ED2D3B"/>
    <w:rsid w:val="00ED76A0"/>
    <w:rsid w:val="00F4733A"/>
    <w:rsid w:val="00F63FD3"/>
    <w:rsid w:val="00F9306D"/>
    <w:rsid w:val="00FB1516"/>
    <w:rsid w:val="00FB6C25"/>
    <w:rsid w:val="00FB7013"/>
    <w:rsid w:val="00FD3974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4406"/>
  <w15:chartTrackingRefBased/>
  <w15:docId w15:val="{37547C31-4D9B-4788-8BE3-DA368CC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1B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3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4-01268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НАЕК «ЕНЕРГОАТОМ»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Тетяна Володимирівна</dc:creator>
  <cp:keywords/>
  <dc:description/>
  <cp:lastModifiedBy>Бороздіна Тетяна Геннадіївна</cp:lastModifiedBy>
  <cp:revision>5</cp:revision>
  <cp:lastPrinted>2023-01-24T14:40:00Z</cp:lastPrinted>
  <dcterms:created xsi:type="dcterms:W3CDTF">2023-01-24T14:23:00Z</dcterms:created>
  <dcterms:modified xsi:type="dcterms:W3CDTF">2023-01-24T14:45:00Z</dcterms:modified>
</cp:coreProperties>
</file>