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6D" w:rsidRDefault="007B626D" w:rsidP="007B626D">
      <w:pPr>
        <w:jc w:val="right"/>
        <w:rPr>
          <w:lang w:val="uk-UA"/>
        </w:rPr>
      </w:pPr>
      <w:bookmarkStart w:id="0" w:name="_GoBack"/>
      <w:bookmarkEnd w:id="0"/>
    </w:p>
    <w:p w:rsidR="00790979" w:rsidRDefault="007B626D" w:rsidP="007909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72E8D">
        <w:rPr>
          <w:rFonts w:ascii="Arial" w:hAnsi="Arial" w:cs="Arial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вартості:</w:t>
      </w:r>
      <w:r w:rsidR="00272E8D" w:rsidRPr="00272E8D">
        <w:rPr>
          <w:rFonts w:ascii="Arial" w:hAnsi="Arial" w:cs="Arial"/>
          <w:b/>
          <w:sz w:val="24"/>
          <w:szCs w:val="24"/>
          <w:lang w:val="uk-UA"/>
        </w:rPr>
        <w:t xml:space="preserve"> «</w:t>
      </w:r>
      <w:r w:rsidR="00B02683" w:rsidRPr="00272E8D">
        <w:rPr>
          <w:rFonts w:ascii="Arial" w:hAnsi="Arial" w:cs="Arial"/>
          <w:b/>
          <w:sz w:val="24"/>
          <w:szCs w:val="24"/>
          <w:lang w:val="uk-UA"/>
        </w:rPr>
        <w:t xml:space="preserve">Код ДК021:2015 – 51820000-6 «Послуги зі встановлення резервуарів» (послуга: </w:t>
      </w:r>
      <w:r w:rsidR="00790979" w:rsidRPr="00790979">
        <w:rPr>
          <w:rFonts w:ascii="Arial" w:hAnsi="Arial" w:cs="Arial"/>
          <w:b/>
          <w:sz w:val="24"/>
          <w:szCs w:val="24"/>
          <w:lang w:val="uk-UA"/>
        </w:rPr>
        <w:t xml:space="preserve">«Технічне діагностування посудин </w:t>
      </w:r>
    </w:p>
    <w:p w:rsidR="00272E8D" w:rsidRPr="00272E8D" w:rsidRDefault="00790979" w:rsidP="007909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90979">
        <w:rPr>
          <w:rFonts w:ascii="Arial" w:hAnsi="Arial" w:cs="Arial"/>
          <w:b/>
          <w:sz w:val="24"/>
          <w:szCs w:val="24"/>
          <w:lang w:val="uk-UA"/>
        </w:rPr>
        <w:t>працюючих під тиском»</w:t>
      </w:r>
      <w:r w:rsidR="00B02683" w:rsidRPr="00272E8D">
        <w:rPr>
          <w:rFonts w:ascii="Arial" w:hAnsi="Arial" w:cs="Arial"/>
          <w:b/>
          <w:sz w:val="24"/>
          <w:szCs w:val="24"/>
          <w:lang w:val="uk-UA"/>
        </w:rPr>
        <w:t>)».</w:t>
      </w:r>
    </w:p>
    <w:p w:rsidR="007B626D" w:rsidRPr="00272E8D" w:rsidRDefault="007B626D" w:rsidP="00272E8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272E8D">
        <w:rPr>
          <w:rFonts w:ascii="Arial" w:hAnsi="Arial" w:cs="Arial"/>
          <w:sz w:val="24"/>
          <w:szCs w:val="24"/>
          <w:lang w:val="uk-UA"/>
        </w:rPr>
        <w:tab/>
      </w:r>
    </w:p>
    <w:p w:rsidR="00790979" w:rsidRPr="00790979" w:rsidRDefault="007B626D" w:rsidP="00790979">
      <w:pPr>
        <w:spacing w:after="0" w:line="22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272E8D">
        <w:rPr>
          <w:rFonts w:ascii="Arial" w:hAnsi="Arial" w:cs="Arial"/>
          <w:sz w:val="24"/>
          <w:szCs w:val="24"/>
          <w:lang w:val="uk-UA"/>
        </w:rPr>
        <w:tab/>
        <w:t>Мета предмета закупівлі</w:t>
      </w:r>
      <w:r w:rsidR="002C19E7" w:rsidRPr="00272E8D">
        <w:rPr>
          <w:rFonts w:ascii="Arial" w:hAnsi="Arial" w:cs="Arial"/>
          <w:sz w:val="24"/>
          <w:szCs w:val="24"/>
          <w:lang w:val="uk-UA"/>
        </w:rPr>
        <w:t xml:space="preserve"> </w:t>
      </w:r>
      <w:r w:rsidR="00C32DFF" w:rsidRPr="00272E8D">
        <w:rPr>
          <w:rFonts w:ascii="Arial" w:hAnsi="Arial" w:cs="Arial"/>
          <w:sz w:val="24"/>
          <w:szCs w:val="24"/>
          <w:lang w:val="uk-UA"/>
        </w:rPr>
        <w:t>є</w:t>
      </w:r>
      <w:r w:rsidR="00452BBF" w:rsidRPr="00272E8D">
        <w:rPr>
          <w:rFonts w:ascii="Arial" w:hAnsi="Arial" w:cs="Arial"/>
          <w:sz w:val="24"/>
          <w:szCs w:val="24"/>
          <w:lang w:val="uk-UA"/>
        </w:rPr>
        <w:t xml:space="preserve"> </w:t>
      </w:r>
      <w:r w:rsidR="00790979" w:rsidRPr="00790979">
        <w:rPr>
          <w:rFonts w:ascii="Arial" w:hAnsi="Arial" w:cs="Arial"/>
          <w:sz w:val="24"/>
          <w:szCs w:val="24"/>
          <w:lang w:val="uk-UA"/>
        </w:rPr>
        <w:t>необхідність оцінки технічного стану посудин енергоремонтного підрозділу для продовження строку їх експлуатації, а саме:</w:t>
      </w:r>
    </w:p>
    <w:p w:rsidR="00790979" w:rsidRPr="00790979" w:rsidRDefault="00790979" w:rsidP="00790979">
      <w:pPr>
        <w:spacing w:after="0" w:line="22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790979">
        <w:rPr>
          <w:rFonts w:ascii="Arial" w:hAnsi="Arial" w:cs="Arial"/>
          <w:sz w:val="24"/>
          <w:szCs w:val="24"/>
          <w:lang w:val="uk-UA"/>
        </w:rPr>
        <w:t>- оцінка відповідності технічного стану посудин вимогам  нормативних документів;</w:t>
      </w:r>
    </w:p>
    <w:p w:rsidR="00790979" w:rsidRPr="00790979" w:rsidRDefault="00790979" w:rsidP="00790979">
      <w:pPr>
        <w:spacing w:after="0" w:line="22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790979">
        <w:rPr>
          <w:rFonts w:ascii="Arial" w:hAnsi="Arial" w:cs="Arial"/>
          <w:sz w:val="24"/>
          <w:szCs w:val="24"/>
          <w:lang w:val="uk-UA"/>
        </w:rPr>
        <w:t xml:space="preserve">- встановлення механізмів утворення й росту виявлених дефектів; </w:t>
      </w:r>
    </w:p>
    <w:p w:rsidR="00790979" w:rsidRPr="00790979" w:rsidRDefault="00790979" w:rsidP="00790979">
      <w:pPr>
        <w:spacing w:after="0" w:line="22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790979">
        <w:rPr>
          <w:rFonts w:ascii="Arial" w:hAnsi="Arial" w:cs="Arial"/>
          <w:sz w:val="24"/>
          <w:szCs w:val="24"/>
          <w:lang w:val="uk-UA"/>
        </w:rPr>
        <w:t>- визначення якості основного металу та зварених з’єднань посудин неруйнівними методами контролю;</w:t>
      </w:r>
    </w:p>
    <w:p w:rsidR="00790979" w:rsidRDefault="00790979" w:rsidP="00790979">
      <w:pPr>
        <w:spacing w:after="0" w:line="22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790979">
        <w:rPr>
          <w:rFonts w:ascii="Arial" w:hAnsi="Arial" w:cs="Arial"/>
          <w:sz w:val="24"/>
          <w:szCs w:val="24"/>
          <w:lang w:val="uk-UA"/>
        </w:rPr>
        <w:t>- оцінка стану металу, оцінка допустимості виявлених дефектів.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3531E" w:rsidRPr="00C3531E" w:rsidRDefault="00C3531E" w:rsidP="00790979">
      <w:pPr>
        <w:spacing w:after="0" w:line="22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3531E">
        <w:rPr>
          <w:rFonts w:ascii="Arial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</w:t>
      </w:r>
      <w:proofErr w:type="spellStart"/>
      <w:r w:rsidRPr="00C3531E">
        <w:rPr>
          <w:rFonts w:ascii="Arial" w:hAnsi="Arial" w:cs="Arial"/>
          <w:sz w:val="24"/>
          <w:szCs w:val="24"/>
          <w:lang w:val="uk-UA"/>
        </w:rPr>
        <w:t>закупівель</w:t>
      </w:r>
      <w:proofErr w:type="spellEnd"/>
      <w:r w:rsidRPr="00C3531E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6" w:history="1">
        <w:r w:rsidRPr="00C3531E">
          <w:rPr>
            <w:rStyle w:val="a5"/>
            <w:rFonts w:ascii="Arial" w:hAnsi="Arial" w:cs="Arial"/>
            <w:sz w:val="24"/>
            <w:szCs w:val="24"/>
          </w:rPr>
          <w:t>https</w:t>
        </w:r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Pr="00C3531E">
          <w:rPr>
            <w:rStyle w:val="a5"/>
            <w:rFonts w:ascii="Arial" w:hAnsi="Arial" w:cs="Arial"/>
            <w:sz w:val="24"/>
            <w:szCs w:val="24"/>
          </w:rPr>
          <w:t>prozorro</w:t>
        </w:r>
        <w:proofErr w:type="spellEnd"/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C3531E">
          <w:rPr>
            <w:rStyle w:val="a5"/>
            <w:rFonts w:ascii="Arial" w:hAnsi="Arial" w:cs="Arial"/>
            <w:sz w:val="24"/>
            <w:szCs w:val="24"/>
          </w:rPr>
          <w:t>gov</w:t>
        </w:r>
        <w:proofErr w:type="spellEnd"/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C3531E">
          <w:rPr>
            <w:rStyle w:val="a5"/>
            <w:rFonts w:ascii="Arial" w:hAnsi="Arial" w:cs="Arial"/>
            <w:sz w:val="24"/>
            <w:szCs w:val="24"/>
          </w:rPr>
          <w:t>ua</w:t>
        </w:r>
        <w:proofErr w:type="spellEnd"/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/</w:t>
        </w:r>
        <w:r w:rsidRPr="00C3531E">
          <w:rPr>
            <w:rStyle w:val="a5"/>
            <w:rFonts w:ascii="Arial" w:hAnsi="Arial" w:cs="Arial"/>
            <w:sz w:val="24"/>
            <w:szCs w:val="24"/>
          </w:rPr>
          <w:t>tender</w:t>
        </w:r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/</w:t>
        </w:r>
        <w:r w:rsidRPr="00C3531E">
          <w:rPr>
            <w:rStyle w:val="a5"/>
            <w:rFonts w:ascii="Arial" w:hAnsi="Arial" w:cs="Arial"/>
            <w:sz w:val="24"/>
            <w:szCs w:val="24"/>
          </w:rPr>
          <w:t>UA</w:t>
        </w:r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-2022-12-09-0003</w:t>
        </w:r>
        <w:r w:rsidRPr="00C3531E">
          <w:rPr>
            <w:rStyle w:val="a5"/>
            <w:rFonts w:ascii="Arial" w:hAnsi="Arial" w:cs="Arial"/>
            <w:sz w:val="24"/>
            <w:szCs w:val="24"/>
            <w:lang w:val="uk-UA"/>
          </w:rPr>
          <w:t>67</w:t>
        </w:r>
        <w:r w:rsidRPr="00C3531E">
          <w:rPr>
            <w:rStyle w:val="a5"/>
            <w:rFonts w:ascii="Arial" w:hAnsi="Arial" w:cs="Arial"/>
            <w:sz w:val="24"/>
            <w:szCs w:val="24"/>
            <w:lang w:val="ru-RU"/>
          </w:rPr>
          <w:t>-</w:t>
        </w:r>
        <w:r w:rsidRPr="00C3531E">
          <w:rPr>
            <w:rStyle w:val="a5"/>
            <w:rFonts w:ascii="Arial" w:hAnsi="Arial" w:cs="Arial"/>
            <w:sz w:val="24"/>
            <w:szCs w:val="24"/>
          </w:rPr>
          <w:t>a</w:t>
        </w:r>
      </w:hyperlink>
    </w:p>
    <w:p w:rsidR="007B626D" w:rsidRPr="00272E8D" w:rsidRDefault="007B626D" w:rsidP="00790979">
      <w:pPr>
        <w:spacing w:after="0" w:line="22" w:lineRule="atLeast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72E8D">
        <w:rPr>
          <w:rFonts w:ascii="Arial" w:hAnsi="Arial" w:cs="Arial"/>
          <w:sz w:val="24"/>
          <w:szCs w:val="24"/>
          <w:lang w:val="uk-UA"/>
        </w:rPr>
        <w:t xml:space="preserve">Технічні та якісні характеристики предмета закупівлі визначені у </w:t>
      </w:r>
      <w:r w:rsidR="00090BD1" w:rsidRPr="00272E8D">
        <w:rPr>
          <w:rFonts w:ascii="Arial" w:hAnsi="Arial" w:cs="Arial"/>
          <w:sz w:val="24"/>
          <w:szCs w:val="24"/>
          <w:lang w:val="uk-UA"/>
        </w:rPr>
        <w:t xml:space="preserve">Технічній специфікації </w:t>
      </w:r>
      <w:r w:rsidR="004209F3" w:rsidRPr="00272E8D">
        <w:rPr>
          <w:rFonts w:ascii="Arial" w:hAnsi="Arial" w:cs="Arial"/>
          <w:sz w:val="24"/>
          <w:szCs w:val="24"/>
          <w:lang w:val="uk-UA"/>
        </w:rPr>
        <w:t xml:space="preserve">до предмета закупівлі </w:t>
      </w:r>
      <w:r w:rsidRPr="00272E8D">
        <w:rPr>
          <w:rFonts w:ascii="Arial" w:hAnsi="Arial" w:cs="Arial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7B626D" w:rsidRPr="00272E8D" w:rsidRDefault="007B626D" w:rsidP="007B6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72E8D">
        <w:rPr>
          <w:rFonts w:ascii="Arial" w:hAnsi="Arial" w:cs="Arial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ЗАЕС та </w:t>
      </w:r>
      <w:r w:rsidR="00455E41" w:rsidRPr="00272E8D">
        <w:rPr>
          <w:rFonts w:ascii="Arial" w:hAnsi="Arial" w:cs="Arial"/>
          <w:sz w:val="24"/>
          <w:szCs w:val="24"/>
          <w:lang w:val="uk-UA"/>
        </w:rPr>
        <w:t xml:space="preserve">                              </w:t>
      </w:r>
      <w:r w:rsidRPr="00272E8D">
        <w:rPr>
          <w:rFonts w:ascii="Arial" w:hAnsi="Arial" w:cs="Arial"/>
          <w:sz w:val="24"/>
          <w:szCs w:val="24"/>
          <w:lang w:val="uk-UA"/>
        </w:rPr>
        <w:t>ДП «НАЕК «Енергоатом»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626D" w:rsidRPr="00272E8D" w:rsidRDefault="007B626D" w:rsidP="007B6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D90AF5" w:rsidRPr="00272E8D" w:rsidRDefault="00D90AF5" w:rsidP="007B6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5B7A9E" w:rsidRPr="00272E8D" w:rsidRDefault="005B7A9E" w:rsidP="005749C0">
      <w:pPr>
        <w:rPr>
          <w:lang w:val="ru-RU"/>
        </w:rPr>
      </w:pPr>
    </w:p>
    <w:sectPr w:rsidR="005B7A9E" w:rsidRPr="0027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30F"/>
    <w:multiLevelType w:val="hybridMultilevel"/>
    <w:tmpl w:val="0B4E1460"/>
    <w:lvl w:ilvl="0" w:tplc="40125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5"/>
    <w:rsid w:val="00090BD1"/>
    <w:rsid w:val="001A7B32"/>
    <w:rsid w:val="001E7196"/>
    <w:rsid w:val="00272E8D"/>
    <w:rsid w:val="002C19E7"/>
    <w:rsid w:val="004209F3"/>
    <w:rsid w:val="00452BBF"/>
    <w:rsid w:val="00455E41"/>
    <w:rsid w:val="00473CF0"/>
    <w:rsid w:val="004B67DF"/>
    <w:rsid w:val="004E4CD7"/>
    <w:rsid w:val="00504905"/>
    <w:rsid w:val="005749C0"/>
    <w:rsid w:val="005B7A9E"/>
    <w:rsid w:val="005C40A9"/>
    <w:rsid w:val="005D5D03"/>
    <w:rsid w:val="00610DBD"/>
    <w:rsid w:val="00624A67"/>
    <w:rsid w:val="006558BA"/>
    <w:rsid w:val="006C788C"/>
    <w:rsid w:val="00706B95"/>
    <w:rsid w:val="00716EAB"/>
    <w:rsid w:val="00733603"/>
    <w:rsid w:val="0076677F"/>
    <w:rsid w:val="00790979"/>
    <w:rsid w:val="007B626D"/>
    <w:rsid w:val="007C20FE"/>
    <w:rsid w:val="00910A1F"/>
    <w:rsid w:val="00944772"/>
    <w:rsid w:val="00962905"/>
    <w:rsid w:val="00962920"/>
    <w:rsid w:val="00AD30BF"/>
    <w:rsid w:val="00B02683"/>
    <w:rsid w:val="00B41DDB"/>
    <w:rsid w:val="00C32DFF"/>
    <w:rsid w:val="00C3531E"/>
    <w:rsid w:val="00CD2CA1"/>
    <w:rsid w:val="00D432F7"/>
    <w:rsid w:val="00D6146E"/>
    <w:rsid w:val="00D90AF5"/>
    <w:rsid w:val="00E42320"/>
    <w:rsid w:val="00E47173"/>
    <w:rsid w:val="00E85DDD"/>
    <w:rsid w:val="00EA3753"/>
    <w:rsid w:val="00F01C7B"/>
    <w:rsid w:val="00FB2C6D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E423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01">
    <w:name w:val="fontstyle01"/>
    <w:basedOn w:val="a0"/>
    <w:rsid w:val="00452B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C3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E423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01">
    <w:name w:val="fontstyle01"/>
    <w:basedOn w:val="a0"/>
    <w:rsid w:val="00452B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C3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2-09-0003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ЭРП, Лохматов С.В.</dc:creator>
  <cp:lastModifiedBy>Меркулова Лариса Іванівна</cp:lastModifiedBy>
  <cp:revision>2</cp:revision>
  <cp:lastPrinted>2022-10-03T06:00:00Z</cp:lastPrinted>
  <dcterms:created xsi:type="dcterms:W3CDTF">2022-12-14T07:13:00Z</dcterms:created>
  <dcterms:modified xsi:type="dcterms:W3CDTF">2022-12-14T07:13:00Z</dcterms:modified>
</cp:coreProperties>
</file>