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E01AF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DE01AF"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E01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213991" w:rsidRPr="00DE01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31210000-1 (Обмежувачі перенапруги)</w:t>
      </w:r>
      <w:r w:rsidR="00470D5B" w:rsidRPr="00DE01A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DE01AF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DE01AF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DE01AF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DE01AF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DE01AF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DE01AF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DE01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DE01AF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01AF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DE01AF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DE01AF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DE01AF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DE01A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DE01AF">
        <w:rPr>
          <w:rFonts w:ascii="Times New Roman" w:hAnsi="Times New Roman" w:cs="Times New Roman"/>
          <w:sz w:val="24"/>
          <w:szCs w:val="24"/>
          <w:lang w:val="uk-UA"/>
        </w:rPr>
        <w:t xml:space="preserve">чних </w:t>
      </w:r>
      <w:proofErr w:type="spellStart"/>
      <w:r w:rsidR="00470D5B" w:rsidRPr="00DE01AF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470D5B" w:rsidRPr="00DE01AF">
        <w:rPr>
          <w:rFonts w:ascii="Times New Roman" w:hAnsi="Times New Roman" w:cs="Times New Roman"/>
          <w:sz w:val="24"/>
          <w:szCs w:val="24"/>
          <w:lang w:val="uk-UA"/>
        </w:rPr>
        <w:t>, примірної методики визначення оч</w:t>
      </w:r>
      <w:r w:rsidR="0059414E" w:rsidRPr="00DE01A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DE01AF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E01AF" w:rsidRDefault="00DE01AF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  <w:lang w:val="uk-UA"/>
        </w:rPr>
      </w:pPr>
      <w:proofErr w:type="spellStart"/>
      <w:r w:rsidRPr="00DE01AF">
        <w:rPr>
          <w:rFonts w:ascii="Times New Roman" w:hAnsi="Times New Roman" w:cs="Times New Roman"/>
          <w:sz w:val="24"/>
          <w:szCs w:val="24"/>
        </w:rPr>
        <w:t>Ідентифікатор</w:t>
      </w:r>
      <w:proofErr w:type="spellEnd"/>
      <w:r w:rsidRPr="00DE0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1AF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DE01A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1AF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DE0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1AF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DE0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1AF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E01AF">
        <w:rPr>
          <w:rFonts w:ascii="Times New Roman" w:hAnsi="Times New Roman" w:cs="Times New Roman"/>
          <w:sz w:val="24"/>
          <w:szCs w:val="24"/>
        </w:rPr>
        <w:t>:</w:t>
      </w:r>
      <w:r w:rsidR="00FF5949" w:rsidRPr="00DE01AF">
        <w:rPr>
          <w:rFonts w:ascii="Times New Roman" w:hAnsi="Times New Roman" w:cs="Times New Roman"/>
          <w:sz w:val="24"/>
          <w:szCs w:val="24"/>
        </w:rPr>
        <w:t xml:space="preserve"> </w:t>
      </w:r>
      <w:r w:rsidRPr="00DE01AF">
        <w:rPr>
          <w:rFonts w:ascii="Times New Roman" w:hAnsi="Times New Roman" w:cs="Times New Roman"/>
          <w:sz w:val="24"/>
          <w:szCs w:val="24"/>
        </w:rPr>
        <w:t>UA-2025-12-15-019335-a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DE01AF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13991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DE01AF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BD9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Огребчук Галина Іванівна</cp:lastModifiedBy>
  <cp:revision>3</cp:revision>
  <cp:lastPrinted>2021-01-13T13:10:00Z</cp:lastPrinted>
  <dcterms:created xsi:type="dcterms:W3CDTF">2025-12-02T11:57:00Z</dcterms:created>
  <dcterms:modified xsi:type="dcterms:W3CDTF">2025-12-16T12:27:00Z</dcterms:modified>
</cp:coreProperties>
</file>