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BC7" w:rsidRPr="00527BC7" w:rsidRDefault="00971251" w:rsidP="00527BC7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27BC7">
        <w:rPr>
          <w:rFonts w:ascii="Times New Roman" w:hAnsi="Times New Roman" w:cs="Times New Roman"/>
          <w:b/>
          <w:sz w:val="24"/>
          <w:szCs w:val="24"/>
          <w:lang w:val="uk-UA"/>
        </w:rPr>
        <w:t>Обгрунтування технічних та якісних характеристик предмета закупівлі, очікуваної вартості предмета закупівлі:</w:t>
      </w:r>
    </w:p>
    <w:p w:rsidR="005D3213" w:rsidRDefault="00527BC7" w:rsidP="00527BC7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27BC7">
        <w:rPr>
          <w:rFonts w:ascii="Times New Roman" w:hAnsi="Times New Roman" w:cs="Times New Roman"/>
          <w:b/>
          <w:sz w:val="24"/>
          <w:szCs w:val="24"/>
          <w:lang w:val="uk-UA"/>
        </w:rPr>
        <w:t>44160000-9 (</w:t>
      </w:r>
      <w:r w:rsidR="00266C73" w:rsidRPr="00266C73">
        <w:rPr>
          <w:rFonts w:ascii="Times New Roman" w:hAnsi="Times New Roman" w:cs="Times New Roman"/>
          <w:b/>
          <w:sz w:val="24"/>
          <w:szCs w:val="24"/>
          <w:lang w:val="uk-UA"/>
        </w:rPr>
        <w:t>Елементи трубопроводів попередньоізольовані в оболонці</w:t>
      </w:r>
      <w:r w:rsidRPr="00527BC7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  <w:r w:rsidR="005D3213" w:rsidRPr="00527BC7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527BC7" w:rsidRPr="00527BC7" w:rsidRDefault="00527BC7" w:rsidP="00527BC7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36B7A" w:rsidRPr="0000394C" w:rsidRDefault="00336B7A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394C">
        <w:rPr>
          <w:rFonts w:ascii="Times New Roman" w:hAnsi="Times New Roman" w:cs="Times New Roman"/>
          <w:sz w:val="24"/>
          <w:szCs w:val="24"/>
          <w:lang w:val="uk-UA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</w:t>
      </w:r>
      <w:r w:rsidR="00F51397">
        <w:rPr>
          <w:rFonts w:ascii="Times New Roman" w:hAnsi="Times New Roman" w:cs="Times New Roman"/>
          <w:sz w:val="24"/>
          <w:szCs w:val="24"/>
          <w:lang w:val="uk-UA"/>
        </w:rPr>
        <w:t>ивних і виробничих документів АТ</w:t>
      </w:r>
      <w:r w:rsidRPr="0000394C">
        <w:rPr>
          <w:rFonts w:ascii="Times New Roman" w:hAnsi="Times New Roman" w:cs="Times New Roman"/>
          <w:sz w:val="24"/>
          <w:szCs w:val="24"/>
          <w:lang w:val="uk-UA"/>
        </w:rPr>
        <w:t xml:space="preserve"> «НАЕК «Енергоатом» та </w:t>
      </w:r>
      <w:r w:rsidR="00F51397">
        <w:rPr>
          <w:rFonts w:ascii="Times New Roman" w:hAnsi="Times New Roman" w:cs="Times New Roman"/>
          <w:sz w:val="24"/>
          <w:szCs w:val="24"/>
          <w:lang w:val="uk-UA"/>
        </w:rPr>
        <w:t xml:space="preserve">філії </w:t>
      </w:r>
      <w:r w:rsidRPr="0000394C">
        <w:rPr>
          <w:rFonts w:ascii="Times New Roman" w:hAnsi="Times New Roman" w:cs="Times New Roman"/>
          <w:sz w:val="24"/>
          <w:szCs w:val="24"/>
          <w:lang w:val="uk-UA"/>
        </w:rPr>
        <w:t>ВП «Рівненська АЕС» згідно з чинними нормами, стандартами і правилами з ядерної та радіаційної безпеки.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394C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00394C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00394C">
        <w:rPr>
          <w:rFonts w:ascii="Times New Roman" w:hAnsi="Times New Roman" w:cs="Times New Roman"/>
          <w:sz w:val="24"/>
          <w:szCs w:val="24"/>
          <w:lang w:val="uk-UA"/>
        </w:rPr>
        <w:t xml:space="preserve">еної 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00394C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</w:t>
      </w:r>
      <w:r w:rsidR="0000394C">
        <w:rPr>
          <w:rFonts w:ascii="Times New Roman" w:hAnsi="Times New Roman" w:cs="Times New Roman"/>
          <w:sz w:val="24"/>
          <w:szCs w:val="24"/>
          <w:lang w:val="uk-UA"/>
        </w:rPr>
        <w:t>римірної методики визначення очі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AD1A93" w:rsidRDefault="00AD1732" w:rsidP="003F4E76">
      <w:pPr>
        <w:spacing w:line="240" w:lineRule="auto"/>
        <w:ind w:firstLine="284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</w:rPr>
        <w:t>Посилання на процедуру закупівлі в</w:t>
      </w:r>
      <w:r w:rsidR="003F4E76">
        <w:rPr>
          <w:rFonts w:ascii="Times New Roman" w:hAnsi="Times New Roman"/>
          <w:sz w:val="26"/>
          <w:szCs w:val="26"/>
        </w:rPr>
        <w:t xml:space="preserve"> електронній системі закупівель</w:t>
      </w:r>
      <w:r w:rsidR="003F4E76">
        <w:rPr>
          <w:rFonts w:ascii="Times New Roman" w:hAnsi="Times New Roman"/>
          <w:sz w:val="26"/>
          <w:szCs w:val="26"/>
          <w:lang w:val="uk-UA"/>
        </w:rPr>
        <w:t>:</w:t>
      </w:r>
      <w:r w:rsidR="00F66206" w:rsidRPr="00F66206">
        <w:t xml:space="preserve"> </w:t>
      </w:r>
      <w:hyperlink r:id="rId4" w:history="1">
        <w:r w:rsidR="00F66206" w:rsidRPr="0067576E">
          <w:rPr>
            <w:rStyle w:val="a3"/>
            <w:rFonts w:ascii="Times New Roman" w:hAnsi="Times New Roman"/>
            <w:sz w:val="26"/>
            <w:szCs w:val="26"/>
            <w:lang w:val="uk-UA"/>
          </w:rPr>
          <w:t>https://prozorro.gov.ua/uk/tender/UA-2025-09-04-010500-a</w:t>
        </w:r>
      </w:hyperlink>
      <w:r w:rsidR="00F66206">
        <w:rPr>
          <w:rFonts w:ascii="Times New Roman" w:hAnsi="Times New Roman"/>
          <w:sz w:val="26"/>
          <w:szCs w:val="26"/>
          <w:lang w:val="uk-UA"/>
        </w:rPr>
        <w:t>.</w:t>
      </w:r>
    </w:p>
    <w:p w:rsidR="00F66206" w:rsidRPr="003F4E76" w:rsidRDefault="00F66206" w:rsidP="003F4E76">
      <w:pPr>
        <w:spacing w:line="240" w:lineRule="auto"/>
        <w:ind w:firstLine="284"/>
        <w:jc w:val="both"/>
        <w:rPr>
          <w:rFonts w:ascii="Times New Roman" w:hAnsi="Times New Roman"/>
          <w:sz w:val="26"/>
          <w:szCs w:val="26"/>
          <w:lang w:val="uk-UA"/>
        </w:rPr>
      </w:pPr>
      <w:bookmarkStart w:id="0" w:name="_GoBack"/>
      <w:bookmarkEnd w:id="0"/>
    </w:p>
    <w:sectPr w:rsidR="00F66206" w:rsidRPr="003F4E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0394C"/>
    <w:rsid w:val="0001036E"/>
    <w:rsid w:val="00014025"/>
    <w:rsid w:val="00054875"/>
    <w:rsid w:val="00157BA3"/>
    <w:rsid w:val="0019164D"/>
    <w:rsid w:val="00193F48"/>
    <w:rsid w:val="00205EF3"/>
    <w:rsid w:val="00253C0A"/>
    <w:rsid w:val="00266C73"/>
    <w:rsid w:val="002B4DA9"/>
    <w:rsid w:val="003079C0"/>
    <w:rsid w:val="00336B7A"/>
    <w:rsid w:val="0033791F"/>
    <w:rsid w:val="00352D86"/>
    <w:rsid w:val="00363F16"/>
    <w:rsid w:val="003F4E76"/>
    <w:rsid w:val="00422EBB"/>
    <w:rsid w:val="00470D5B"/>
    <w:rsid w:val="00490AD2"/>
    <w:rsid w:val="004E35AE"/>
    <w:rsid w:val="00527BC7"/>
    <w:rsid w:val="005D1392"/>
    <w:rsid w:val="005D2AD8"/>
    <w:rsid w:val="005D3213"/>
    <w:rsid w:val="00686943"/>
    <w:rsid w:val="006A76A9"/>
    <w:rsid w:val="007A0539"/>
    <w:rsid w:val="007B0331"/>
    <w:rsid w:val="007B07E3"/>
    <w:rsid w:val="00810B90"/>
    <w:rsid w:val="00856D47"/>
    <w:rsid w:val="00885A50"/>
    <w:rsid w:val="00914EBC"/>
    <w:rsid w:val="00971251"/>
    <w:rsid w:val="009A760D"/>
    <w:rsid w:val="00AD1732"/>
    <w:rsid w:val="00AD1A93"/>
    <w:rsid w:val="00B03D8D"/>
    <w:rsid w:val="00B52527"/>
    <w:rsid w:val="00B622DE"/>
    <w:rsid w:val="00B816F3"/>
    <w:rsid w:val="00CE4E68"/>
    <w:rsid w:val="00CF2DD5"/>
    <w:rsid w:val="00CF6F01"/>
    <w:rsid w:val="00D106D2"/>
    <w:rsid w:val="00DA30BD"/>
    <w:rsid w:val="00E87A3A"/>
    <w:rsid w:val="00ED0AE9"/>
    <w:rsid w:val="00EE11F0"/>
    <w:rsid w:val="00F330CE"/>
    <w:rsid w:val="00F51397"/>
    <w:rsid w:val="00F66206"/>
    <w:rsid w:val="00F85798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058B7"/>
  <w15:docId w15:val="{EA38BE4A-5211-4592-8E66-BC9F20750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D1732"/>
    <w:rPr>
      <w:color w:val="0000FF"/>
      <w:u w:val="single"/>
    </w:rPr>
  </w:style>
  <w:style w:type="paragraph" w:styleId="a4">
    <w:name w:val="No Spacing"/>
    <w:uiPriority w:val="1"/>
    <w:qFormat/>
    <w:rsid w:val="00527B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93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9-04-010500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671</Words>
  <Characters>384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Марія Петрівна Мотоман</cp:lastModifiedBy>
  <cp:revision>3</cp:revision>
  <cp:lastPrinted>2021-01-13T13:10:00Z</cp:lastPrinted>
  <dcterms:created xsi:type="dcterms:W3CDTF">2025-09-03T06:14:00Z</dcterms:created>
  <dcterms:modified xsi:type="dcterms:W3CDTF">2025-09-04T12:15:00Z</dcterms:modified>
</cp:coreProperties>
</file>