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E26" w:rsidRPr="00A44613" w:rsidRDefault="00FF4027" w:rsidP="00A44613">
      <w:pPr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закупівлі, очікуваної вартості предмета закупівлі: </w:t>
      </w:r>
      <w:r w:rsidR="00FA322C" w:rsidRPr="00FA322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31720000-9 (Індукційний нагрівач)</w:t>
      </w:r>
      <w:r w:rsidR="0074328A" w:rsidRPr="0074328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.</w:t>
      </w:r>
    </w:p>
    <w:p w:rsidR="007D53A0" w:rsidRDefault="007D53A0" w:rsidP="007D53A0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тендерної документації та встановлені відповідно до вимог і положень нормативних і виробничих документів АТ «НАЕК «Енергоатом» та Філії «ВП «Рівненська АЕС»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D53A0" w:rsidRDefault="007D53A0" w:rsidP="007D53A0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влади, що забезпечує формування та реалізує державну політику у сфері публ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7D53A0" w:rsidRDefault="007D53A0" w:rsidP="007D53A0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1C25A1">
        <w:rPr>
          <w:rFonts w:ascii="Times New Roman" w:hAnsi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bookmarkStart w:id="0" w:name="_GoBack"/>
    <w:p w:rsidR="009D50E4" w:rsidRPr="009D50E4" w:rsidRDefault="00FB176F" w:rsidP="009D50E4">
      <w:pPr>
        <w:rPr>
          <w:rStyle w:val="a3"/>
          <w:sz w:val="26"/>
          <w:szCs w:val="26"/>
        </w:rPr>
      </w:pPr>
      <w:r w:rsidRPr="009D50E4">
        <w:rPr>
          <w:rStyle w:val="a3"/>
          <w:rFonts w:ascii="Times New Roman" w:hAnsi="Times New Roman"/>
          <w:sz w:val="26"/>
          <w:szCs w:val="26"/>
        </w:rPr>
        <w:fldChar w:fldCharType="begin"/>
      </w:r>
      <w:r w:rsidRPr="009D50E4">
        <w:rPr>
          <w:rStyle w:val="a3"/>
          <w:rFonts w:ascii="Times New Roman" w:hAnsi="Times New Roman"/>
          <w:sz w:val="26"/>
          <w:szCs w:val="26"/>
        </w:rPr>
        <w:instrText xml:space="preserve"> HYPERLINK "https://prozorro.gov.ua/tender/UA-2022-01-26-002290-a" </w:instrText>
      </w:r>
      <w:r w:rsidRPr="009D50E4">
        <w:rPr>
          <w:rStyle w:val="a3"/>
          <w:rFonts w:ascii="Times New Roman" w:hAnsi="Times New Roman"/>
          <w:sz w:val="26"/>
          <w:szCs w:val="26"/>
        </w:rPr>
        <w:fldChar w:fldCharType="separate"/>
      </w:r>
      <w:r w:rsidR="007D53A0" w:rsidRPr="00265478">
        <w:rPr>
          <w:rStyle w:val="a3"/>
          <w:rFonts w:ascii="Times New Roman" w:hAnsi="Times New Roman"/>
          <w:sz w:val="26"/>
          <w:szCs w:val="26"/>
        </w:rPr>
        <w:t>https://prozorro.gov.ua/tender/</w:t>
      </w:r>
      <w:r>
        <w:rPr>
          <w:rStyle w:val="a3"/>
          <w:rFonts w:ascii="Times New Roman" w:hAnsi="Times New Roman"/>
          <w:sz w:val="26"/>
          <w:szCs w:val="26"/>
        </w:rPr>
        <w:fldChar w:fldCharType="end"/>
      </w:r>
      <w:hyperlink r:id="rId4" w:tgtFrame="_blank" w:history="1">
        <w:r w:rsidR="009D50E4" w:rsidRPr="009D50E4">
          <w:rPr>
            <w:rStyle w:val="a3"/>
            <w:rFonts w:ascii="Times New Roman" w:hAnsi="Times New Roman"/>
            <w:sz w:val="26"/>
            <w:szCs w:val="26"/>
          </w:rPr>
          <w:t>UA-2025-07-30-005788-a</w:t>
        </w:r>
      </w:hyperlink>
    </w:p>
    <w:bookmarkEnd w:id="0"/>
    <w:p w:rsidR="00FF4027" w:rsidRPr="00FF4027" w:rsidRDefault="007D53A0" w:rsidP="007D53A0">
      <w:pPr>
        <w:rPr>
          <w:lang w:val="uk-UA"/>
        </w:rPr>
      </w:pPr>
      <w:r w:rsidRPr="00FF4027">
        <w:rPr>
          <w:lang w:val="uk-UA"/>
        </w:rPr>
        <w:t xml:space="preserve"> </w:t>
      </w:r>
    </w:p>
    <w:sectPr w:rsidR="00FF4027" w:rsidRPr="00FF402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C0D"/>
    <w:rsid w:val="00050D5E"/>
    <w:rsid w:val="000C6241"/>
    <w:rsid w:val="000D7A3E"/>
    <w:rsid w:val="00146753"/>
    <w:rsid w:val="0017260C"/>
    <w:rsid w:val="001839BA"/>
    <w:rsid w:val="001A7447"/>
    <w:rsid w:val="001D4E26"/>
    <w:rsid w:val="00276839"/>
    <w:rsid w:val="002961F3"/>
    <w:rsid w:val="00315E1E"/>
    <w:rsid w:val="00340179"/>
    <w:rsid w:val="00356743"/>
    <w:rsid w:val="00375EE9"/>
    <w:rsid w:val="004C1873"/>
    <w:rsid w:val="004C7625"/>
    <w:rsid w:val="0051370B"/>
    <w:rsid w:val="00523D3C"/>
    <w:rsid w:val="00553B5F"/>
    <w:rsid w:val="00596C70"/>
    <w:rsid w:val="005A21B2"/>
    <w:rsid w:val="005D7401"/>
    <w:rsid w:val="005E09E7"/>
    <w:rsid w:val="00616DB1"/>
    <w:rsid w:val="00641056"/>
    <w:rsid w:val="00687DFB"/>
    <w:rsid w:val="006A6C0D"/>
    <w:rsid w:val="006E3272"/>
    <w:rsid w:val="00707CE1"/>
    <w:rsid w:val="00723AD6"/>
    <w:rsid w:val="0074328A"/>
    <w:rsid w:val="00785D72"/>
    <w:rsid w:val="007D53A0"/>
    <w:rsid w:val="007E52DF"/>
    <w:rsid w:val="00801C36"/>
    <w:rsid w:val="0082161B"/>
    <w:rsid w:val="00822F19"/>
    <w:rsid w:val="00823B2C"/>
    <w:rsid w:val="00870C06"/>
    <w:rsid w:val="00895936"/>
    <w:rsid w:val="008B273F"/>
    <w:rsid w:val="008B3FBB"/>
    <w:rsid w:val="008D35DA"/>
    <w:rsid w:val="00936954"/>
    <w:rsid w:val="00941404"/>
    <w:rsid w:val="00993DC6"/>
    <w:rsid w:val="009B1B24"/>
    <w:rsid w:val="009B6600"/>
    <w:rsid w:val="009D50E4"/>
    <w:rsid w:val="00A02697"/>
    <w:rsid w:val="00A16683"/>
    <w:rsid w:val="00A26138"/>
    <w:rsid w:val="00A44613"/>
    <w:rsid w:val="00A8367B"/>
    <w:rsid w:val="00AB29AE"/>
    <w:rsid w:val="00AC22C6"/>
    <w:rsid w:val="00BA2969"/>
    <w:rsid w:val="00BE63BB"/>
    <w:rsid w:val="00C24099"/>
    <w:rsid w:val="00C60451"/>
    <w:rsid w:val="00CC4DF2"/>
    <w:rsid w:val="00CE1EEA"/>
    <w:rsid w:val="00D3127C"/>
    <w:rsid w:val="00D44240"/>
    <w:rsid w:val="00D91672"/>
    <w:rsid w:val="00DD1DB0"/>
    <w:rsid w:val="00DE09A3"/>
    <w:rsid w:val="00E5244A"/>
    <w:rsid w:val="00E63B50"/>
    <w:rsid w:val="00F75A6B"/>
    <w:rsid w:val="00F85D9C"/>
    <w:rsid w:val="00FA322C"/>
    <w:rsid w:val="00FB1678"/>
    <w:rsid w:val="00FB176F"/>
    <w:rsid w:val="00FB5C98"/>
    <w:rsid w:val="00FC4181"/>
    <w:rsid w:val="00FC4488"/>
    <w:rsid w:val="00FF2A69"/>
    <w:rsid w:val="00FF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FB69AF-83CB-4B9B-B901-253C83A67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027"/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">
    <w:name w:val="Default Знак"/>
    <w:basedOn w:val="a0"/>
    <w:link w:val="Default0"/>
    <w:uiPriority w:val="99"/>
    <w:locked/>
    <w:rsid w:val="00FF4027"/>
    <w:rPr>
      <w:rFonts w:cs="Times New Roman"/>
      <w:color w:val="000000"/>
      <w:szCs w:val="24"/>
    </w:rPr>
  </w:style>
  <w:style w:type="paragraph" w:customStyle="1" w:styleId="Default0">
    <w:name w:val="Default"/>
    <w:link w:val="Default"/>
    <w:uiPriority w:val="99"/>
    <w:rsid w:val="00FF4027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styleId="a3">
    <w:name w:val="Hyperlink"/>
    <w:uiPriority w:val="99"/>
    <w:unhideWhenUsed/>
    <w:rsid w:val="007D53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3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7-30-005788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647</Words>
  <Characters>370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DUDO</dc:creator>
  <cp:lastModifiedBy>Ірина Володимирівна Боровик</cp:lastModifiedBy>
  <cp:revision>2</cp:revision>
  <dcterms:created xsi:type="dcterms:W3CDTF">2025-07-30T11:06:00Z</dcterms:created>
  <dcterms:modified xsi:type="dcterms:W3CDTF">2025-07-30T11:06:00Z</dcterms:modified>
</cp:coreProperties>
</file>