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E0FA9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656A0" w:rsidRPr="002E0FA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80570000-0 «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 xml:space="preserve">Послуги </w:t>
      </w:r>
      <w:r w:rsidR="001B1BFB" w:rsidRPr="002E0FA9">
        <w:rPr>
          <w:rFonts w:ascii="Times New Roman" w:hAnsi="Times New Roman" w:cs="Times New Roman"/>
          <w:noProof/>
          <w:sz w:val="24"/>
          <w:szCs w:val="24"/>
          <w:lang w:val="uk-UA"/>
        </w:rPr>
        <w:t>з проведення навчання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 як аудиторів системи управління</w:t>
      </w:r>
      <w:r w:rsidR="006656A0" w:rsidRPr="002E0FA9">
        <w:rPr>
          <w:rFonts w:ascii="Times New Roman" w:hAnsi="Times New Roman" w:cs="Times New Roman"/>
          <w:noProof/>
          <w:spacing w:val="-6"/>
          <w:sz w:val="24"/>
          <w:szCs w:val="24"/>
          <w:lang w:val="uk-UA"/>
        </w:rPr>
        <w:t>»</w:t>
      </w:r>
      <w:r w:rsidR="003F22D7" w:rsidRPr="002E0F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3D2C" w:rsidRPr="002E0FA9" w:rsidRDefault="006656A0" w:rsidP="00467C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FA9">
        <w:rPr>
          <w:rFonts w:ascii="Times New Roman" w:hAnsi="Times New Roman" w:cs="Times New Roman"/>
          <w:sz w:val="24"/>
          <w:szCs w:val="24"/>
          <w:lang w:val="uk-UA"/>
        </w:rPr>
        <w:t>Згідно з вимогами міжнародних станд</w:t>
      </w:r>
      <w:r w:rsidR="00467CC4">
        <w:rPr>
          <w:rFonts w:ascii="Times New Roman" w:hAnsi="Times New Roman" w:cs="Times New Roman"/>
          <w:sz w:val="24"/>
          <w:szCs w:val="24"/>
          <w:lang w:val="uk-UA"/>
        </w:rPr>
        <w:t xml:space="preserve">артів 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>ДСТУ</w:t>
      </w:r>
      <w:r w:rsidR="001B1BFB" w:rsidRPr="002E0FA9">
        <w:rPr>
          <w:rFonts w:ascii="Times New Roman" w:hAnsi="Times New Roman" w:cs="Times New Roman"/>
          <w:sz w:val="24"/>
          <w:szCs w:val="24"/>
        </w:rPr>
        <w:t> </w:t>
      </w:r>
      <w:r w:rsidR="001B1BFB" w:rsidRPr="002E0FA9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1B1BFB" w:rsidRPr="002E0FA9">
        <w:rPr>
          <w:rFonts w:ascii="Times New Roman" w:hAnsi="Times New Roman" w:cs="Times New Roman"/>
          <w:sz w:val="24"/>
          <w:szCs w:val="24"/>
        </w:rPr>
        <w:t> 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>19011:2019</w:t>
      </w:r>
      <w:r w:rsidR="00467CC4" w:rsidRPr="00467C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 xml:space="preserve"> ДСТУ</w:t>
      </w:r>
      <w:r w:rsidR="001B1BFB" w:rsidRPr="002E0FA9">
        <w:rPr>
          <w:rFonts w:ascii="Times New Roman" w:hAnsi="Times New Roman" w:cs="Times New Roman"/>
          <w:sz w:val="24"/>
          <w:szCs w:val="24"/>
        </w:rPr>
        <w:t> </w:t>
      </w:r>
      <w:r w:rsidR="001B1BFB" w:rsidRPr="002E0FA9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1B1BFB" w:rsidRPr="002E0FA9">
        <w:rPr>
          <w:rFonts w:ascii="Times New Roman" w:hAnsi="Times New Roman" w:cs="Times New Roman"/>
          <w:sz w:val="24"/>
          <w:szCs w:val="24"/>
        </w:rPr>
        <w:t> </w:t>
      </w:r>
      <w:r w:rsidR="00467CC4">
        <w:rPr>
          <w:rFonts w:ascii="Times New Roman" w:hAnsi="Times New Roman" w:cs="Times New Roman"/>
          <w:sz w:val="24"/>
          <w:szCs w:val="24"/>
          <w:lang w:val="uk-UA"/>
        </w:rPr>
        <w:t>9001:2015, 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>ДСТУ</w:t>
      </w:r>
      <w:r w:rsidR="001B1BFB" w:rsidRPr="002E0FA9">
        <w:rPr>
          <w:rFonts w:ascii="Times New Roman" w:hAnsi="Times New Roman" w:cs="Times New Roman"/>
          <w:sz w:val="24"/>
          <w:szCs w:val="24"/>
        </w:rPr>
        <w:t> EN ISO </w:t>
      </w:r>
      <w:r w:rsidR="00467CC4">
        <w:rPr>
          <w:rFonts w:ascii="Times New Roman" w:hAnsi="Times New Roman" w:cs="Times New Roman"/>
          <w:sz w:val="24"/>
          <w:szCs w:val="24"/>
          <w:lang w:val="uk-UA"/>
        </w:rPr>
        <w:t>9001:2018,</w:t>
      </w:r>
      <w:r w:rsidR="00467C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>ДСТУ</w:t>
      </w:r>
      <w:r w:rsidR="001B1BFB" w:rsidRPr="002E0F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B1BFB" w:rsidRPr="002E0FA9">
        <w:rPr>
          <w:rFonts w:ascii="Times New Roman" w:hAnsi="Times New Roman" w:cs="Times New Roman"/>
          <w:sz w:val="24"/>
          <w:szCs w:val="24"/>
        </w:rPr>
        <w:t>ISO 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>14001:2015</w:t>
      </w:r>
      <w:r w:rsidR="00467C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67C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>ДСТУ</w:t>
      </w:r>
      <w:r w:rsidR="00467C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67CC4">
        <w:rPr>
          <w:rFonts w:ascii="Times New Roman" w:hAnsi="Times New Roman" w:cs="Times New Roman"/>
          <w:sz w:val="24"/>
          <w:szCs w:val="24"/>
        </w:rPr>
        <w:t>ISO</w:t>
      </w:r>
      <w:r w:rsidR="00467C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>45001:</w:t>
      </w:r>
      <w:r w:rsidR="00467CC4" w:rsidRPr="00467C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67CC4" w:rsidRPr="00467CC4">
        <w:rPr>
          <w:rFonts w:ascii="Times New Roman" w:hAnsi="Times New Roman" w:cs="Times New Roman"/>
          <w:sz w:val="24"/>
          <w:szCs w:val="24"/>
          <w:lang w:val="uk-UA"/>
        </w:rPr>
        <w:t>019</w:t>
      </w:r>
      <w:r w:rsidR="001B1BFB" w:rsidRPr="002E0F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0FA9">
        <w:rPr>
          <w:rFonts w:ascii="Times New Roman" w:hAnsi="Times New Roman" w:cs="Times New Roman"/>
          <w:sz w:val="24"/>
          <w:szCs w:val="24"/>
          <w:lang w:val="uk-UA"/>
        </w:rPr>
        <w:t>необхід</w:t>
      </w:r>
      <w:r w:rsidR="00785BA4" w:rsidRPr="002E0FA9">
        <w:rPr>
          <w:rFonts w:ascii="Times New Roman" w:hAnsi="Times New Roman" w:cs="Times New Roman"/>
          <w:sz w:val="24"/>
          <w:szCs w:val="24"/>
          <w:lang w:val="uk-UA"/>
        </w:rPr>
        <w:t>но провести навчання керівника</w:t>
      </w:r>
      <w:r w:rsidRPr="002E0FA9">
        <w:rPr>
          <w:rFonts w:ascii="Times New Roman" w:hAnsi="Times New Roman" w:cs="Times New Roman"/>
          <w:sz w:val="24"/>
          <w:szCs w:val="24"/>
          <w:lang w:val="uk-UA"/>
        </w:rPr>
        <w:t xml:space="preserve"> служби забезпечення якості</w:t>
      </w:r>
      <w:r w:rsidR="00785BA4" w:rsidRPr="002E0FA9">
        <w:rPr>
          <w:rFonts w:ascii="Times New Roman" w:hAnsi="Times New Roman" w:cs="Times New Roman"/>
          <w:sz w:val="24"/>
          <w:szCs w:val="24"/>
          <w:lang w:val="uk-UA"/>
        </w:rPr>
        <w:t>, який відповідно до посадової</w:t>
      </w:r>
      <w:r w:rsidRPr="002E0FA9">
        <w:rPr>
          <w:rFonts w:ascii="Times New Roman" w:hAnsi="Times New Roman" w:cs="Times New Roman"/>
          <w:sz w:val="24"/>
          <w:szCs w:val="24"/>
          <w:lang w:val="uk-UA"/>
        </w:rPr>
        <w:t xml:space="preserve"> інструкці</w:t>
      </w:r>
      <w:r w:rsidR="00785BA4" w:rsidRPr="002E0FA9">
        <w:rPr>
          <w:rFonts w:ascii="Times New Roman" w:hAnsi="Times New Roman" w:cs="Times New Roman"/>
          <w:sz w:val="24"/>
          <w:szCs w:val="24"/>
          <w:lang w:val="uk-UA"/>
        </w:rPr>
        <w:t>ї здійснює</w:t>
      </w:r>
      <w:r w:rsidRPr="002E0FA9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щодо проведення а</w:t>
      </w:r>
      <w:r w:rsidR="0050492F" w:rsidRPr="002E0FA9">
        <w:rPr>
          <w:rFonts w:ascii="Times New Roman" w:hAnsi="Times New Roman" w:cs="Times New Roman"/>
          <w:sz w:val="24"/>
          <w:szCs w:val="24"/>
          <w:lang w:val="uk-UA"/>
        </w:rPr>
        <w:t>удитів та оцінки постачальників</w:t>
      </w:r>
      <w:r w:rsidRPr="002E0FA9">
        <w:rPr>
          <w:rFonts w:ascii="Times New Roman" w:hAnsi="Times New Roman" w:cs="Times New Roman"/>
          <w:sz w:val="24"/>
          <w:szCs w:val="24"/>
          <w:lang w:val="uk-UA"/>
        </w:rPr>
        <w:t xml:space="preserve"> за кваліфікацією </w:t>
      </w:r>
      <w:r w:rsidRPr="002E0FA9">
        <w:rPr>
          <w:rFonts w:ascii="Times New Roman" w:hAnsi="Times New Roman" w:cs="Times New Roman"/>
          <w:sz w:val="24"/>
          <w:szCs w:val="24"/>
        </w:rPr>
        <w:t>«</w:t>
      </w:r>
      <w:r w:rsidRPr="002E0FA9">
        <w:rPr>
          <w:rFonts w:ascii="Times New Roman" w:hAnsi="Times New Roman" w:cs="Times New Roman"/>
          <w:color w:val="000000"/>
          <w:sz w:val="24"/>
          <w:szCs w:val="24"/>
        </w:rPr>
        <w:t>Аудитор систем управління якістю</w:t>
      </w:r>
      <w:r w:rsidR="0050492F" w:rsidRPr="002E0FA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302EB" w:rsidRPr="002E0F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56A0" w:rsidRPr="002E0FA9" w:rsidRDefault="006656A0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FA9">
        <w:rPr>
          <w:rFonts w:ascii="Times New Roman" w:hAnsi="Times New Roman" w:cs="Times New Roman"/>
          <w:sz w:val="24"/>
          <w:szCs w:val="24"/>
        </w:rPr>
        <w:t>Відповідно до СОУ</w:t>
      </w:r>
      <w:r w:rsidRPr="002E0F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E0FA9">
        <w:rPr>
          <w:rFonts w:ascii="Times New Roman" w:hAnsi="Times New Roman" w:cs="Times New Roman"/>
          <w:sz w:val="24"/>
          <w:szCs w:val="24"/>
        </w:rPr>
        <w:t>НАЕК</w:t>
      </w:r>
      <w:r w:rsidRPr="002E0FA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E0FA9">
        <w:rPr>
          <w:rFonts w:ascii="Times New Roman" w:hAnsi="Times New Roman" w:cs="Times New Roman"/>
          <w:sz w:val="24"/>
          <w:szCs w:val="24"/>
        </w:rPr>
        <w:t>187:2019 «Управління якістю. Порядок проведення внутрішніх аудитів ІСУ»: п. 6.3.1: «підготовка аудиторів повинна здійснюватися відповідно до вимог ДСТУ </w:t>
      </w:r>
      <w:r w:rsidRPr="002E0FA9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2E0FA9">
        <w:rPr>
          <w:rFonts w:ascii="Times New Roman" w:hAnsi="Times New Roman" w:cs="Times New Roman"/>
          <w:sz w:val="24"/>
          <w:szCs w:val="24"/>
        </w:rPr>
        <w:t> 19011 і передбачати: навчання фахівців служб (відділів) якості (екології/охорони праці), що призначаються для проведення аудиту ІСУ</w:t>
      </w:r>
      <w:r w:rsidRPr="002E0FA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492F" w:rsidRPr="002E0F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492F" w:rsidRPr="002E0FA9">
        <w:rPr>
          <w:rFonts w:ascii="Times New Roman" w:hAnsi="Times New Roman" w:cs="Times New Roman"/>
          <w:sz w:val="24"/>
          <w:szCs w:val="24"/>
        </w:rPr>
        <w:t>Послуги надаються установами, навчальні програми яких визнані Органом з сертифікації персоналу, що акредитований Національним агентством з акредитації України</w:t>
      </w:r>
      <w:r w:rsidR="002E0FA9" w:rsidRPr="002E0F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A1AFA" w:rsidRPr="00671740" w:rsidRDefault="007A1AFA" w:rsidP="007A1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Технічні </w:t>
      </w:r>
      <w:r w:rsidRPr="00671740">
        <w:rPr>
          <w:rFonts w:ascii="Times New Roman" w:hAnsi="Times New Roman" w:cs="Times New Roman"/>
          <w:sz w:val="24"/>
          <w:szCs w:val="24"/>
        </w:rPr>
        <w:t xml:space="preserve">та якісні характеристики предмета закупівлі визначені у відповідному додатку до тендерної документації та встановлені </w:t>
      </w:r>
      <w:bookmarkStart w:id="0" w:name="_GoBack"/>
      <w:bookmarkEnd w:id="0"/>
      <w:r w:rsidRPr="00671740">
        <w:rPr>
          <w:rFonts w:ascii="Times New Roman" w:hAnsi="Times New Roman" w:cs="Times New Roman"/>
          <w:sz w:val="24"/>
          <w:szCs w:val="24"/>
        </w:rPr>
        <w:t xml:space="preserve">відповідно до вимог вищевказаних </w:t>
      </w:r>
      <w:r w:rsidR="00115E8B" w:rsidRPr="00671740">
        <w:rPr>
          <w:rFonts w:ascii="Times New Roman" w:hAnsi="Times New Roman" w:cs="Times New Roman"/>
          <w:sz w:val="24"/>
          <w:szCs w:val="24"/>
        </w:rPr>
        <w:t>станда</w:t>
      </w:r>
      <w:r w:rsidR="009C5512" w:rsidRPr="00671740">
        <w:rPr>
          <w:rFonts w:ascii="Times New Roman" w:hAnsi="Times New Roman" w:cs="Times New Roman"/>
          <w:sz w:val="24"/>
          <w:szCs w:val="24"/>
        </w:rPr>
        <w:t>р</w:t>
      </w:r>
      <w:r w:rsidR="00115E8B" w:rsidRPr="00671740">
        <w:rPr>
          <w:rFonts w:ascii="Times New Roman" w:hAnsi="Times New Roman" w:cs="Times New Roman"/>
          <w:sz w:val="24"/>
          <w:szCs w:val="24"/>
        </w:rPr>
        <w:t>тів</w:t>
      </w:r>
      <w:r w:rsidRPr="00671740">
        <w:rPr>
          <w:rFonts w:ascii="Times New Roman" w:hAnsi="Times New Roman" w:cs="Times New Roman"/>
          <w:sz w:val="24"/>
          <w:szCs w:val="24"/>
        </w:rPr>
        <w:t>.</w:t>
      </w:r>
    </w:p>
    <w:p w:rsidR="00CF2DD5" w:rsidRPr="00671740" w:rsidRDefault="002E0FA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740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затверджених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671740" w:rsidRDefault="00671740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740">
        <w:rPr>
          <w:rFonts w:ascii="Times New Roman" w:hAnsi="Times New Roman" w:cs="Times New Roman"/>
          <w:sz w:val="24"/>
          <w:szCs w:val="24"/>
        </w:rPr>
        <w:t xml:space="preserve">Ідентифікатор Prozorro: </w:t>
      </w:r>
      <w:hyperlink r:id="rId5" w:tgtFrame="_blank" w:history="1">
        <w:r w:rsidRPr="00671740">
          <w:rPr>
            <w:rFonts w:ascii="Times New Roman" w:hAnsi="Times New Roman" w:cs="Times New Roman"/>
            <w:sz w:val="24"/>
            <w:szCs w:val="24"/>
          </w:rPr>
          <w:t>UA-2025-07-08-001534-a</w:t>
        </w:r>
      </w:hyperlink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24D"/>
    <w:rsid w:val="0011134E"/>
    <w:rsid w:val="00115E8B"/>
    <w:rsid w:val="00173D2C"/>
    <w:rsid w:val="0019164D"/>
    <w:rsid w:val="00193F48"/>
    <w:rsid w:val="001B1BFB"/>
    <w:rsid w:val="001D5826"/>
    <w:rsid w:val="001E1B8B"/>
    <w:rsid w:val="00291E38"/>
    <w:rsid w:val="002E0FA9"/>
    <w:rsid w:val="0031666B"/>
    <w:rsid w:val="00336B7A"/>
    <w:rsid w:val="003F22D7"/>
    <w:rsid w:val="004302EB"/>
    <w:rsid w:val="0045349C"/>
    <w:rsid w:val="00467CC4"/>
    <w:rsid w:val="00470D5B"/>
    <w:rsid w:val="00486A5B"/>
    <w:rsid w:val="0050492F"/>
    <w:rsid w:val="005075DD"/>
    <w:rsid w:val="0059414E"/>
    <w:rsid w:val="005D2AD8"/>
    <w:rsid w:val="006656A0"/>
    <w:rsid w:val="00671740"/>
    <w:rsid w:val="0067258A"/>
    <w:rsid w:val="00785BA4"/>
    <w:rsid w:val="007A1AFA"/>
    <w:rsid w:val="007B0331"/>
    <w:rsid w:val="008A4597"/>
    <w:rsid w:val="008F0850"/>
    <w:rsid w:val="00965442"/>
    <w:rsid w:val="00971251"/>
    <w:rsid w:val="009B4F6A"/>
    <w:rsid w:val="009C5512"/>
    <w:rsid w:val="00A56BAA"/>
    <w:rsid w:val="00AD1A93"/>
    <w:rsid w:val="00AF4328"/>
    <w:rsid w:val="00B84ED5"/>
    <w:rsid w:val="00B9429D"/>
    <w:rsid w:val="00BD587E"/>
    <w:rsid w:val="00C463C9"/>
    <w:rsid w:val="00CD47BF"/>
    <w:rsid w:val="00CE4E68"/>
    <w:rsid w:val="00CF2DD5"/>
    <w:rsid w:val="00DA30BD"/>
    <w:rsid w:val="00EA115A"/>
    <w:rsid w:val="00F014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customStyle="1" w:styleId="fontstyle01">
    <w:name w:val="fontstyle01"/>
    <w:rsid w:val="006656A0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671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customStyle="1" w:styleId="fontstyle01">
    <w:name w:val="fontstyle01"/>
    <w:rsid w:val="006656A0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671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8-0015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2025-07-08T07:15:00Z</dcterms:created>
  <dcterms:modified xsi:type="dcterms:W3CDTF">2025-07-08T07:15:00Z</dcterms:modified>
</cp:coreProperties>
</file>