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Pr="00373BE3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373BE3" w:rsidRPr="00373BE3">
        <w:rPr>
          <w:rFonts w:ascii="Times New Roman" w:hAnsi="Times New Roman" w:cs="Times New Roman"/>
          <w:b/>
          <w:sz w:val="24"/>
          <w:szCs w:val="24"/>
        </w:rPr>
        <w:t>15</w:t>
      </w:r>
      <w:r w:rsidR="00AA6A6E">
        <w:rPr>
          <w:rFonts w:ascii="Times New Roman" w:hAnsi="Times New Roman" w:cs="Times New Roman"/>
          <w:b/>
          <w:sz w:val="24"/>
          <w:szCs w:val="24"/>
          <w:lang w:val="uk-UA"/>
        </w:rPr>
        <w:t>81</w:t>
      </w:r>
      <w:r w:rsidR="00373BE3" w:rsidRPr="00373BE3">
        <w:rPr>
          <w:rFonts w:ascii="Times New Roman" w:hAnsi="Times New Roman" w:cs="Times New Roman"/>
          <w:b/>
          <w:sz w:val="24"/>
          <w:szCs w:val="24"/>
        </w:rPr>
        <w:t>0000-</w:t>
      </w:r>
      <w:r w:rsidR="00AA6A6E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AA6A6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A6A6E">
        <w:rPr>
          <w:rFonts w:ascii="Times New Roman" w:hAnsi="Times New Roman" w:cs="Times New Roman"/>
          <w:b/>
          <w:sz w:val="24"/>
          <w:szCs w:val="24"/>
          <w:lang w:val="uk-UA"/>
        </w:rPr>
        <w:t>Хліб, хлібобулочні вироби</w:t>
      </w:r>
      <w:r w:rsidR="00373BE3" w:rsidRPr="00373BE3">
        <w:rPr>
          <w:rFonts w:ascii="Times New Roman" w:hAnsi="Times New Roman" w:cs="Times New Roman"/>
          <w:b/>
          <w:sz w:val="24"/>
          <w:szCs w:val="24"/>
        </w:rPr>
        <w:t>).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346E6" w:rsidRDefault="00403DCD" w:rsidP="002346E6"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t xml:space="preserve">  </w:t>
      </w:r>
      <w:hyperlink r:id="rId4" w:history="1">
        <w:r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hyperlink r:id="rId5" w:tgtFrame="_blank" w:history="1">
        <w:r w:rsidR="002346E6" w:rsidRPr="002346E6">
          <w:rPr>
            <w:rStyle w:val="a3"/>
            <w:rFonts w:ascii="Times New Roman" w:hAnsi="Times New Roman"/>
            <w:sz w:val="26"/>
            <w:szCs w:val="26"/>
          </w:rPr>
          <w:t>UA-2025-06-06-004592-a</w:t>
        </w:r>
      </w:hyperlink>
    </w:p>
    <w:p w:rsidR="00403DCD" w:rsidRPr="00D438F5" w:rsidRDefault="00403DCD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E7E9B"/>
    <w:rsid w:val="00137360"/>
    <w:rsid w:val="0019164D"/>
    <w:rsid w:val="00193F48"/>
    <w:rsid w:val="00231D09"/>
    <w:rsid w:val="002346E6"/>
    <w:rsid w:val="0024093A"/>
    <w:rsid w:val="002A4CA1"/>
    <w:rsid w:val="00336B7A"/>
    <w:rsid w:val="00373BE3"/>
    <w:rsid w:val="00393FAF"/>
    <w:rsid w:val="00403DCD"/>
    <w:rsid w:val="00423B5B"/>
    <w:rsid w:val="00446F05"/>
    <w:rsid w:val="00470D5B"/>
    <w:rsid w:val="00527D71"/>
    <w:rsid w:val="00544C59"/>
    <w:rsid w:val="005D2AD8"/>
    <w:rsid w:val="005D591F"/>
    <w:rsid w:val="00706B3F"/>
    <w:rsid w:val="007B0331"/>
    <w:rsid w:val="007B034D"/>
    <w:rsid w:val="00890966"/>
    <w:rsid w:val="008C20FB"/>
    <w:rsid w:val="008E0EB3"/>
    <w:rsid w:val="00945041"/>
    <w:rsid w:val="00971251"/>
    <w:rsid w:val="00990144"/>
    <w:rsid w:val="009B0B66"/>
    <w:rsid w:val="009E78F5"/>
    <w:rsid w:val="00A0685B"/>
    <w:rsid w:val="00AA6A6E"/>
    <w:rsid w:val="00AD1A93"/>
    <w:rsid w:val="00AE2A03"/>
    <w:rsid w:val="00AF761D"/>
    <w:rsid w:val="00B10162"/>
    <w:rsid w:val="00B551E1"/>
    <w:rsid w:val="00BB22F2"/>
    <w:rsid w:val="00C7743A"/>
    <w:rsid w:val="00CA47A2"/>
    <w:rsid w:val="00CA5171"/>
    <w:rsid w:val="00CE0C35"/>
    <w:rsid w:val="00CE4E68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C149"/>
  <w15:docId w15:val="{80878333-4E88-4CBA-963C-AFD7E822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06-004592-a" TargetMode="Externa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Іванівна Ткачук</cp:lastModifiedBy>
  <cp:revision>3</cp:revision>
  <cp:lastPrinted>2021-01-15T07:15:00Z</cp:lastPrinted>
  <dcterms:created xsi:type="dcterms:W3CDTF">2025-05-29T05:49:00Z</dcterms:created>
  <dcterms:modified xsi:type="dcterms:W3CDTF">2025-06-06T08:48:00Z</dcterms:modified>
</cp:coreProperties>
</file>