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DE" w:rsidRDefault="00971251" w:rsidP="009A510D">
      <w:pPr>
        <w:spacing w:after="0" w:line="360" w:lineRule="auto"/>
        <w:jc w:val="both"/>
        <w:rPr>
          <w:rFonts w:ascii="Times New Roman" w:hAnsi="Times New Roman" w:cs="Times New Roman"/>
          <w:color w:val="000000" w:themeColor="text1"/>
          <w:sz w:val="24"/>
          <w:szCs w:val="24"/>
          <w:lang w:val="uk-UA"/>
        </w:rPr>
      </w:pPr>
      <w:r w:rsidRPr="009649D4">
        <w:rPr>
          <w:rFonts w:ascii="Times New Roman" w:hAnsi="Times New Roman" w:cs="Times New Roman"/>
          <w:b/>
          <w:sz w:val="24"/>
          <w:szCs w:val="24"/>
          <w:lang w:val="uk-UA"/>
        </w:rPr>
        <w:t xml:space="preserve">Обгрунтування технічних та якісних характеристик предмета закупівлі, очікуваної вартості предмета закупівлі: </w:t>
      </w:r>
      <w:r w:rsidR="009714DE" w:rsidRPr="009714DE">
        <w:rPr>
          <w:rFonts w:ascii="Times New Roman" w:hAnsi="Times New Roman" w:cs="Times New Roman"/>
          <w:bCs/>
          <w:color w:val="000000"/>
          <w:sz w:val="24"/>
          <w:szCs w:val="24"/>
          <w:lang w:val="uk-UA"/>
        </w:rPr>
        <w:t>80570000-0 «</w:t>
      </w:r>
      <w:r w:rsidR="00F01596">
        <w:rPr>
          <w:rFonts w:ascii="Times New Roman" w:hAnsi="Times New Roman"/>
          <w:bCs/>
          <w:sz w:val="24"/>
          <w:szCs w:val="24"/>
        </w:rPr>
        <w:t>Навчання за програмою «Національні й міжнародні перевезення вантажів і пасажирів»</w:t>
      </w:r>
      <w:r w:rsidR="00982AC9">
        <w:rPr>
          <w:rFonts w:ascii="Times New Roman" w:hAnsi="Times New Roman" w:cs="Times New Roman"/>
          <w:color w:val="000000" w:themeColor="text1"/>
          <w:sz w:val="24"/>
          <w:szCs w:val="24"/>
          <w:lang w:val="uk-UA"/>
        </w:rPr>
        <w:t xml:space="preserve">         </w:t>
      </w:r>
    </w:p>
    <w:p w:rsidR="00982AC9" w:rsidRPr="00F01596" w:rsidRDefault="009714DE" w:rsidP="00F01596">
      <w:pPr>
        <w:spacing w:after="0" w:line="36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982AC9" w:rsidRPr="00982AC9">
        <w:rPr>
          <w:rFonts w:ascii="Times New Roman" w:hAnsi="Times New Roman" w:cs="Times New Roman"/>
          <w:color w:val="000000" w:themeColor="text1"/>
          <w:sz w:val="24"/>
          <w:szCs w:val="24"/>
          <w:lang w:val="uk-UA"/>
        </w:rPr>
        <w:t>Послуга передбачається</w:t>
      </w:r>
      <w:r w:rsidR="00F01596">
        <w:rPr>
          <w:rFonts w:ascii="Times New Roman" w:hAnsi="Times New Roman" w:cs="Times New Roman"/>
          <w:color w:val="000000" w:themeColor="text1"/>
          <w:sz w:val="24"/>
          <w:szCs w:val="24"/>
          <w:lang w:val="uk-UA"/>
        </w:rPr>
        <w:t xml:space="preserve"> </w:t>
      </w:r>
      <w:r w:rsidR="00982AC9" w:rsidRPr="00034591">
        <w:rPr>
          <w:rFonts w:ascii="Times New Roman" w:hAnsi="Times New Roman"/>
          <w:bCs/>
          <w:sz w:val="24"/>
          <w:szCs w:val="24"/>
        </w:rPr>
        <w:t>для 2-х (двох)</w:t>
      </w:r>
      <w:r w:rsidR="00982AC9" w:rsidRPr="00034591">
        <w:rPr>
          <w:rFonts w:ascii="Times New Roman" w:hAnsi="Times New Roman" w:cs="Times New Roman"/>
          <w:color w:val="000000"/>
          <w:sz w:val="24"/>
          <w:szCs w:val="24"/>
        </w:rPr>
        <w:t xml:space="preserve"> </w:t>
      </w:r>
      <w:r w:rsidR="00CB4509">
        <w:rPr>
          <w:rFonts w:ascii="Times New Roman" w:hAnsi="Times New Roman" w:cs="Times New Roman"/>
          <w:color w:val="000000"/>
          <w:sz w:val="24"/>
          <w:szCs w:val="24"/>
          <w:lang w:val="uk-UA"/>
        </w:rPr>
        <w:t>працівн</w:t>
      </w:r>
      <w:r w:rsidR="00982AC9" w:rsidRPr="00034591">
        <w:rPr>
          <w:rFonts w:ascii="Times New Roman" w:hAnsi="Times New Roman" w:cs="Times New Roman"/>
          <w:color w:val="000000"/>
          <w:sz w:val="24"/>
          <w:szCs w:val="24"/>
        </w:rPr>
        <w:t xml:space="preserve">иків Замовника </w:t>
      </w:r>
      <w:r w:rsidR="00F01596">
        <w:rPr>
          <w:rFonts w:ascii="Times New Roman" w:hAnsi="Times New Roman" w:cs="Times New Roman"/>
          <w:color w:val="000000"/>
          <w:sz w:val="24"/>
          <w:szCs w:val="24"/>
          <w:lang w:val="uk-UA"/>
        </w:rPr>
        <w:t xml:space="preserve">для навчання </w:t>
      </w:r>
      <w:r w:rsidR="00982AC9" w:rsidRPr="00034591">
        <w:rPr>
          <w:rFonts w:ascii="Times New Roman" w:hAnsi="Times New Roman" w:cs="Times New Roman"/>
          <w:color w:val="000000"/>
          <w:sz w:val="24"/>
          <w:szCs w:val="24"/>
        </w:rPr>
        <w:t xml:space="preserve">за програмою </w:t>
      </w:r>
      <w:r w:rsidR="00F01596">
        <w:rPr>
          <w:rFonts w:ascii="Times New Roman" w:hAnsi="Times New Roman"/>
          <w:bCs/>
          <w:sz w:val="24"/>
          <w:szCs w:val="24"/>
        </w:rPr>
        <w:t>«Національні й міжнародні перевезення вантажів і пасажирів</w:t>
      </w:r>
      <w:r w:rsidR="00FD29C2" w:rsidRPr="00B513BE">
        <w:rPr>
          <w:rFonts w:ascii="Times New Roman" w:hAnsi="Times New Roman" w:cs="Times New Roman"/>
          <w:sz w:val="24"/>
          <w:szCs w:val="24"/>
        </w:rPr>
        <w:t>Закону України «Про автомобільний транспорт», автомобільні перевізники з кількістю транспортних засобів десять і більше зобов'язані організовувати підвищення кваліфікації керівників і спеціалістів автомобільного транспорту, діяльність яких пов'язана з наданням послуг автомобільного транспорту, у термін один раз на п'ять років, а з питань безпеки перевезень, охорони праці та пожежної безпеки - у термін один раз на три роки в порядку, який визначає центральний орган виконавчої влади, що забезпечує формування та реалізує державну політику у сфері транспорту.</w:t>
      </w:r>
      <w:r w:rsidR="00FD29C2" w:rsidRPr="00B513BE">
        <w:rPr>
          <w:sz w:val="24"/>
          <w:szCs w:val="24"/>
        </w:rPr>
        <w:t xml:space="preserve"> </w:t>
      </w:r>
      <w:r w:rsidR="00FD29C2" w:rsidRPr="00B513BE">
        <w:rPr>
          <w:rFonts w:ascii="Times New Roman" w:hAnsi="Times New Roman" w:cs="Times New Roman"/>
          <w:sz w:val="24"/>
          <w:szCs w:val="24"/>
        </w:rPr>
        <w:t xml:space="preserve"> Стаття 59 цього закону передбачає, що резиденти України, які здійснюють міжнародні перевезення пасажирів чи вантажів, та (або) фахівці, призначені ними відповідальними за організацію та безпеку перевезень, повинні мати документ, що засвідчує їхню кваліфікацію, вимоги до якої та порядок її підтвердження визначає центральний орган виконавчої влади, що забезпечує формування та реалізує державну політику у сфері транспорту</w:t>
      </w:r>
      <w:r w:rsidR="00982AC9" w:rsidRPr="00034591">
        <w:rPr>
          <w:rFonts w:ascii="Times New Roman" w:hAnsi="Times New Roman" w:cs="Times New Roman"/>
          <w:color w:val="000000"/>
          <w:sz w:val="24"/>
          <w:szCs w:val="24"/>
        </w:rPr>
        <w:t>.</w:t>
      </w:r>
    </w:p>
    <w:p w:rsidR="00971251" w:rsidRPr="00982AC9" w:rsidRDefault="00FD29C2" w:rsidP="00982AC9">
      <w:pPr>
        <w:spacing w:after="0" w:line="360" w:lineRule="auto"/>
        <w:ind w:firstLine="567"/>
        <w:jc w:val="both"/>
        <w:rPr>
          <w:rFonts w:ascii="Times New Roman" w:hAnsi="Times New Roman" w:cs="Times New Roman"/>
          <w:color w:val="000000" w:themeColor="text1"/>
          <w:sz w:val="24"/>
          <w:szCs w:val="24"/>
          <w:lang w:val="uk-UA"/>
        </w:rPr>
      </w:pPr>
      <w:r w:rsidRPr="00FD29C2">
        <w:rPr>
          <w:rFonts w:ascii="Times New Roman" w:hAnsi="Times New Roman" w:cs="Times New Roman"/>
          <w:sz w:val="24"/>
          <w:szCs w:val="24"/>
          <w:lang w:val="uk-UA"/>
        </w:rPr>
        <w:t xml:space="preserve">Навчання </w:t>
      </w:r>
      <w:r>
        <w:rPr>
          <w:rFonts w:ascii="Times New Roman" w:hAnsi="Times New Roman" w:cs="Times New Roman"/>
          <w:sz w:val="24"/>
          <w:szCs w:val="24"/>
          <w:lang w:val="uk-UA"/>
        </w:rPr>
        <w:t xml:space="preserve">буде </w:t>
      </w:r>
      <w:r w:rsidRPr="00FD29C2">
        <w:rPr>
          <w:rFonts w:ascii="Times New Roman" w:hAnsi="Times New Roman" w:cs="Times New Roman"/>
          <w:sz w:val="24"/>
          <w:szCs w:val="24"/>
          <w:lang w:val="uk-UA"/>
        </w:rPr>
        <w:t>проводиться відповідно до вимог Порядку підвищення кваліфікації керівників і спеціалістів, діяльність яких пов’язана з</w:t>
      </w:r>
      <w:bookmarkStart w:id="0" w:name="_GoBack"/>
      <w:bookmarkEnd w:id="0"/>
      <w:r w:rsidRPr="00FD29C2">
        <w:rPr>
          <w:rFonts w:ascii="Times New Roman" w:hAnsi="Times New Roman" w:cs="Times New Roman"/>
          <w:sz w:val="24"/>
          <w:szCs w:val="24"/>
          <w:lang w:val="uk-UA"/>
        </w:rPr>
        <w:t xml:space="preserve"> наданням послуг автомобільного транспорту, затвердженого наказом Мінінфраструктури України від 26 липня 2013 року №</w:t>
      </w:r>
      <w:r>
        <w:rPr>
          <w:rFonts w:ascii="Times New Roman" w:hAnsi="Times New Roman" w:cs="Times New Roman"/>
          <w:sz w:val="24"/>
          <w:szCs w:val="24"/>
          <w:lang w:val="uk-UA"/>
        </w:rPr>
        <w:t> </w:t>
      </w:r>
      <w:r w:rsidRPr="00FD29C2">
        <w:rPr>
          <w:rFonts w:ascii="Times New Roman" w:hAnsi="Times New Roman" w:cs="Times New Roman"/>
          <w:sz w:val="24"/>
          <w:szCs w:val="24"/>
          <w:lang w:val="uk-UA"/>
        </w:rPr>
        <w:t>551</w:t>
      </w:r>
      <w:r w:rsidR="00982AC9" w:rsidRPr="00982AC9">
        <w:rPr>
          <w:rFonts w:ascii="Times New Roman" w:hAnsi="Times New Roman" w:cs="Times New Roman"/>
          <w:sz w:val="24"/>
          <w:szCs w:val="24"/>
          <w:lang w:val="uk-UA"/>
        </w:rPr>
        <w:t>.</w:t>
      </w:r>
    </w:p>
    <w:p w:rsidR="00DA30BD" w:rsidRPr="000054EB" w:rsidRDefault="00DA30BD" w:rsidP="00982AC9">
      <w:pPr>
        <w:spacing w:after="0" w:line="360" w:lineRule="auto"/>
        <w:ind w:firstLine="567"/>
        <w:jc w:val="both"/>
        <w:rPr>
          <w:rFonts w:ascii="Times New Roman" w:hAnsi="Times New Roman" w:cs="Times New Roman"/>
          <w:sz w:val="24"/>
          <w:szCs w:val="24"/>
          <w:lang w:val="uk-UA"/>
        </w:rPr>
      </w:pPr>
      <w:r w:rsidRPr="000054EB">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w:t>
      </w:r>
      <w:r w:rsidR="0059414E" w:rsidRPr="000054EB">
        <w:rPr>
          <w:rFonts w:ascii="Times New Roman" w:hAnsi="Times New Roman" w:cs="Times New Roman"/>
          <w:sz w:val="24"/>
          <w:szCs w:val="24"/>
          <w:lang w:val="uk-UA"/>
        </w:rPr>
        <w:t>дж</w:t>
      </w:r>
      <w:r w:rsidR="00654A87" w:rsidRPr="000054EB">
        <w:rPr>
          <w:rFonts w:ascii="Times New Roman" w:hAnsi="Times New Roman" w:cs="Times New Roman"/>
          <w:sz w:val="24"/>
          <w:szCs w:val="24"/>
          <w:lang w:val="uk-UA"/>
        </w:rPr>
        <w:t>ених</w:t>
      </w:r>
      <w:r w:rsidRPr="000054EB">
        <w:rPr>
          <w:rFonts w:ascii="Times New Roman" w:hAnsi="Times New Roman" w:cs="Times New Roman"/>
          <w:sz w:val="24"/>
          <w:szCs w:val="24"/>
          <w:lang w:val="uk-UA"/>
        </w:rPr>
        <w:t xml:space="preserve"> центральним органом виконавчої вла</w:t>
      </w:r>
      <w:r w:rsidR="00470D5B" w:rsidRPr="000054EB">
        <w:rPr>
          <w:rFonts w:ascii="Times New Roman" w:hAnsi="Times New Roman" w:cs="Times New Roman"/>
          <w:sz w:val="24"/>
          <w:szCs w:val="24"/>
          <w:lang w:val="uk-UA"/>
        </w:rPr>
        <w:t>ди, що забезпечує формування та реалізує державну політику у сфері публ</w:t>
      </w:r>
      <w:r w:rsidR="0059414E" w:rsidRPr="000054EB">
        <w:rPr>
          <w:rFonts w:ascii="Times New Roman" w:hAnsi="Times New Roman" w:cs="Times New Roman"/>
          <w:sz w:val="24"/>
          <w:szCs w:val="24"/>
          <w:lang w:val="uk-UA"/>
        </w:rPr>
        <w:t>і</w:t>
      </w:r>
      <w:r w:rsidR="00470D5B" w:rsidRPr="000054EB">
        <w:rPr>
          <w:rFonts w:ascii="Times New Roman" w:hAnsi="Times New Roman" w:cs="Times New Roman"/>
          <w:sz w:val="24"/>
          <w:szCs w:val="24"/>
          <w:lang w:val="uk-UA"/>
        </w:rPr>
        <w:t>чних закупівель, примірної методики визначення оч</w:t>
      </w:r>
      <w:r w:rsidR="0059414E" w:rsidRPr="000054EB">
        <w:rPr>
          <w:rFonts w:ascii="Times New Roman" w:hAnsi="Times New Roman" w:cs="Times New Roman"/>
          <w:sz w:val="24"/>
          <w:szCs w:val="24"/>
          <w:lang w:val="uk-UA"/>
        </w:rPr>
        <w:t>і</w:t>
      </w:r>
      <w:r w:rsidR="00470D5B" w:rsidRPr="000054EB">
        <w:rPr>
          <w:rFonts w:ascii="Times New Roman" w:hAnsi="Times New Roman" w:cs="Times New Roman"/>
          <w:sz w:val="24"/>
          <w:szCs w:val="24"/>
          <w:lang w:val="uk-UA"/>
        </w:rPr>
        <w:t>куваної вартості предмета закупівлі.</w:t>
      </w:r>
    </w:p>
    <w:p w:rsidR="00AD1A93" w:rsidRPr="002B6DAB" w:rsidRDefault="002B6DAB" w:rsidP="00982AC9">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Ідентифікатор </w:t>
      </w:r>
      <w:r w:rsidRPr="002B6DAB">
        <w:rPr>
          <w:rFonts w:ascii="Times New Roman" w:hAnsi="Times New Roman" w:cs="Times New Roman"/>
          <w:sz w:val="24"/>
          <w:szCs w:val="24"/>
          <w:lang w:val="uk-UA"/>
        </w:rPr>
        <w:t xml:space="preserve">Prozorro: </w:t>
      </w:r>
      <w:hyperlink r:id="rId5" w:tgtFrame="_blank" w:history="1">
        <w:r w:rsidRPr="002B6DAB">
          <w:rPr>
            <w:rFonts w:ascii="Times New Roman" w:hAnsi="Times New Roman" w:cs="Times New Roman"/>
            <w:sz w:val="24"/>
            <w:szCs w:val="24"/>
            <w:lang w:val="uk-UA"/>
          </w:rPr>
          <w:t>UA-2025-05-14-010150-a</w:t>
        </w:r>
      </w:hyperlink>
    </w:p>
    <w:sectPr w:rsidR="00AD1A93" w:rsidRPr="002B6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054EB"/>
    <w:rsid w:val="00014025"/>
    <w:rsid w:val="00180B0A"/>
    <w:rsid w:val="0019164D"/>
    <w:rsid w:val="00193F48"/>
    <w:rsid w:val="001F4C99"/>
    <w:rsid w:val="002B6DAB"/>
    <w:rsid w:val="00336B7A"/>
    <w:rsid w:val="00375582"/>
    <w:rsid w:val="004367F5"/>
    <w:rsid w:val="00453238"/>
    <w:rsid w:val="00470D5B"/>
    <w:rsid w:val="00582A50"/>
    <w:rsid w:val="0059414E"/>
    <w:rsid w:val="005D2AD8"/>
    <w:rsid w:val="00654A87"/>
    <w:rsid w:val="0066482B"/>
    <w:rsid w:val="006759D6"/>
    <w:rsid w:val="007474D0"/>
    <w:rsid w:val="007B0331"/>
    <w:rsid w:val="007D2B05"/>
    <w:rsid w:val="00912F14"/>
    <w:rsid w:val="009649D4"/>
    <w:rsid w:val="00971251"/>
    <w:rsid w:val="009714DE"/>
    <w:rsid w:val="009806F3"/>
    <w:rsid w:val="00982AC9"/>
    <w:rsid w:val="0099298F"/>
    <w:rsid w:val="009A2EF5"/>
    <w:rsid w:val="009A510D"/>
    <w:rsid w:val="00A34F2A"/>
    <w:rsid w:val="00A439F7"/>
    <w:rsid w:val="00AD1A93"/>
    <w:rsid w:val="00AE3967"/>
    <w:rsid w:val="00AF3237"/>
    <w:rsid w:val="00BD587E"/>
    <w:rsid w:val="00C2436B"/>
    <w:rsid w:val="00CB4509"/>
    <w:rsid w:val="00CD47BF"/>
    <w:rsid w:val="00CE4E68"/>
    <w:rsid w:val="00CF0523"/>
    <w:rsid w:val="00CF2DD5"/>
    <w:rsid w:val="00D0274A"/>
    <w:rsid w:val="00DA30BD"/>
    <w:rsid w:val="00E95551"/>
    <w:rsid w:val="00F01596"/>
    <w:rsid w:val="00F1280A"/>
    <w:rsid w:val="00F84DF5"/>
    <w:rsid w:val="00FC7055"/>
    <w:rsid w:val="00FD2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99298F"/>
    <w:pPr>
      <w:spacing w:after="0" w:line="240" w:lineRule="auto"/>
    </w:pPr>
    <w:rPr>
      <w:rFonts w:ascii="Verdana" w:eastAsia="Times New Roman" w:hAnsi="Verdana" w:cs="Verdana"/>
      <w:noProof/>
      <w:sz w:val="20"/>
      <w:szCs w:val="20"/>
      <w:lang w:val="en-US"/>
    </w:rPr>
  </w:style>
  <w:style w:type="paragraph" w:styleId="a3">
    <w:name w:val="No Spacing"/>
    <w:uiPriority w:val="99"/>
    <w:qFormat/>
    <w:rsid w:val="00982AC9"/>
    <w:pPr>
      <w:spacing w:after="0" w:line="240" w:lineRule="auto"/>
    </w:pPr>
    <w:rPr>
      <w:rFonts w:ascii="Calibri" w:eastAsia="Calibri" w:hAnsi="Calibri" w:cs="Calibri"/>
      <w:lang w:val="uk-UA"/>
    </w:rPr>
  </w:style>
  <w:style w:type="character" w:styleId="a4">
    <w:name w:val="Hyperlink"/>
    <w:basedOn w:val="a0"/>
    <w:uiPriority w:val="99"/>
    <w:semiHidden/>
    <w:unhideWhenUsed/>
    <w:rsid w:val="002B6D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99298F"/>
    <w:pPr>
      <w:spacing w:after="0" w:line="240" w:lineRule="auto"/>
    </w:pPr>
    <w:rPr>
      <w:rFonts w:ascii="Verdana" w:eastAsia="Times New Roman" w:hAnsi="Verdana" w:cs="Verdana"/>
      <w:noProof/>
      <w:sz w:val="20"/>
      <w:szCs w:val="20"/>
      <w:lang w:val="en-US"/>
    </w:rPr>
  </w:style>
  <w:style w:type="paragraph" w:styleId="a3">
    <w:name w:val="No Spacing"/>
    <w:uiPriority w:val="99"/>
    <w:qFormat/>
    <w:rsid w:val="00982AC9"/>
    <w:pPr>
      <w:spacing w:after="0" w:line="240" w:lineRule="auto"/>
    </w:pPr>
    <w:rPr>
      <w:rFonts w:ascii="Calibri" w:eastAsia="Calibri" w:hAnsi="Calibri" w:cs="Calibri"/>
      <w:lang w:val="uk-UA"/>
    </w:rPr>
  </w:style>
  <w:style w:type="character" w:styleId="a4">
    <w:name w:val="Hyperlink"/>
    <w:basedOn w:val="a0"/>
    <w:uiPriority w:val="99"/>
    <w:semiHidden/>
    <w:unhideWhenUsed/>
    <w:rsid w:val="002B6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zorro.gov.ua/uk/tender/UA-2025-05-14-010150-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1329</Words>
  <Characters>758</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Ровенская АЭС</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Болілий</cp:lastModifiedBy>
  <cp:revision>2</cp:revision>
  <cp:lastPrinted>2021-01-13T13:10:00Z</cp:lastPrinted>
  <dcterms:created xsi:type="dcterms:W3CDTF">2025-05-14T12:15:00Z</dcterms:created>
  <dcterms:modified xsi:type="dcterms:W3CDTF">2025-05-14T12:15:00Z</dcterms:modified>
</cp:coreProperties>
</file>