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F9" w:rsidRPr="001028EA" w:rsidRDefault="00E06BAA" w:rsidP="002E6D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028EA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1028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72A38" w:rsidRPr="001028E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71610000-7</w:t>
      </w:r>
      <w:r w:rsidR="00B57984" w:rsidRPr="001028E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послуги з </w:t>
      </w:r>
      <w:r w:rsidR="002E6DF9" w:rsidRPr="001028E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обстежен</w:t>
      </w:r>
      <w:r w:rsidR="0025078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ня водно-хімічного режиму системи</w:t>
      </w:r>
      <w:r w:rsidR="002E6DF9" w:rsidRPr="001028E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очищення добавленої води</w:t>
      </w:r>
    </w:p>
    <w:p w:rsidR="00EE1873" w:rsidRPr="001028EA" w:rsidRDefault="00EE1873" w:rsidP="00EE187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2E6DF9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оцінки проектних режимів очищення </w:t>
      </w:r>
      <w:r w:rsidR="00D81E51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води та проведених дослідно-промислових випробувань, </w:t>
      </w:r>
      <w:r w:rsidR="003264EB" w:rsidRPr="001028EA">
        <w:rPr>
          <w:rFonts w:ascii="Times New Roman" w:hAnsi="Times New Roman" w:cs="Times New Roman"/>
          <w:sz w:val="24"/>
          <w:szCs w:val="24"/>
          <w:lang w:val="uk-UA"/>
        </w:rPr>
        <w:t>аналіз</w:t>
      </w:r>
      <w:r w:rsidR="00412D2B" w:rsidRPr="00102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DF9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 існуючого </w:t>
      </w:r>
      <w:r w:rsidR="003264EB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стану </w:t>
      </w:r>
      <w:r w:rsidR="00412D2B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</w:t>
      </w:r>
      <w:r w:rsidR="00D81E51" w:rsidRPr="001028EA">
        <w:rPr>
          <w:rFonts w:ascii="Times New Roman" w:hAnsi="Times New Roman" w:cs="Times New Roman"/>
          <w:sz w:val="24"/>
          <w:szCs w:val="24"/>
          <w:lang w:val="uk-UA"/>
        </w:rPr>
        <w:t>СОДВ</w:t>
      </w:r>
      <w:r w:rsidR="00412D2B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2E6DF9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4EB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2E6DF9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нормованих показників якості оборотної води та </w:t>
      </w:r>
      <w:r w:rsidR="00412D2B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</w:t>
      </w:r>
      <w:r w:rsidR="002E6DF9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</w:t>
      </w:r>
      <w:proofErr w:type="spellStart"/>
      <w:r w:rsidR="002E6DF9" w:rsidRPr="001028EA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proofErr w:type="spellEnd"/>
      <w:r w:rsidR="002E6DF9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 СОДВ</w:t>
      </w:r>
      <w:r w:rsidR="00B32857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372A38" w:rsidRPr="001028EA">
        <w:rPr>
          <w:rFonts w:ascii="Times New Roman" w:hAnsi="Times New Roman" w:cs="Times New Roman"/>
          <w:color w:val="000000"/>
          <w:sz w:val="24"/>
          <w:szCs w:val="24"/>
          <w:lang w:val="uk-UA"/>
        </w:rPr>
        <w:t>71610000-7</w:t>
      </w:r>
      <w:r w:rsidR="00B57984" w:rsidRPr="001028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послуги </w:t>
      </w:r>
      <w:r w:rsidR="002E6DF9" w:rsidRPr="001028EA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обстежен</w:t>
      </w:r>
      <w:r w:rsidR="00250784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 водно-хімічного режиму системи</w:t>
      </w:r>
      <w:r w:rsidR="002E6DF9" w:rsidRPr="001028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очищення добавленої води</w:t>
      </w:r>
      <w:r w:rsidRPr="001028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254B" w:rsidRPr="00304A9D" w:rsidRDefault="00BA254B" w:rsidP="00BA25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A9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DA30BD" w:rsidRDefault="00B3285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8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30BD" w:rsidRPr="001028EA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1028EA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1028EA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028EA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1028E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028EA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1028EA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1028EA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1028E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028EA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5020A5" w:rsidRDefault="005020A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5020A5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5020A5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5020A5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5020A5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5020A5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5020A5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5020A5">
          <w:rPr>
            <w:rStyle w:val="a3"/>
            <w:lang w:val="uk-UA"/>
          </w:rPr>
          <w:t>-2025-04-11-002455-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0500" w:rsidRDefault="003A0500" w:rsidP="003A0500">
      <w:pPr>
        <w:pStyle w:val="3"/>
        <w:numPr>
          <w:ilvl w:val="0"/>
          <w:numId w:val="0"/>
        </w:numPr>
        <w:tabs>
          <w:tab w:val="left" w:pos="709"/>
        </w:tabs>
        <w:spacing w:before="120" w:after="240" w:line="360" w:lineRule="auto"/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6B6328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firstLine="0"/>
      </w:pPr>
      <w:rPr>
        <w:b w:val="0"/>
        <w:lang w:val="uk-UA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b w:val="0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C3147"/>
    <w:multiLevelType w:val="hybridMultilevel"/>
    <w:tmpl w:val="5530AE7A"/>
    <w:lvl w:ilvl="0" w:tplc="AA94674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56EC"/>
    <w:rsid w:val="00014025"/>
    <w:rsid w:val="00083E26"/>
    <w:rsid w:val="000A17C1"/>
    <w:rsid w:val="001028EA"/>
    <w:rsid w:val="0019164D"/>
    <w:rsid w:val="00193F48"/>
    <w:rsid w:val="001C1378"/>
    <w:rsid w:val="001F76F8"/>
    <w:rsid w:val="00250784"/>
    <w:rsid w:val="002912DA"/>
    <w:rsid w:val="002E6DF9"/>
    <w:rsid w:val="003264EB"/>
    <w:rsid w:val="00336B7A"/>
    <w:rsid w:val="00372A38"/>
    <w:rsid w:val="003A0500"/>
    <w:rsid w:val="003F782D"/>
    <w:rsid w:val="0041006A"/>
    <w:rsid w:val="00412D2B"/>
    <w:rsid w:val="00470D5B"/>
    <w:rsid w:val="005020A5"/>
    <w:rsid w:val="0059414E"/>
    <w:rsid w:val="005A723E"/>
    <w:rsid w:val="005D2AD8"/>
    <w:rsid w:val="007B0331"/>
    <w:rsid w:val="00833E98"/>
    <w:rsid w:val="008B4A32"/>
    <w:rsid w:val="00971251"/>
    <w:rsid w:val="00A0219F"/>
    <w:rsid w:val="00AD1A93"/>
    <w:rsid w:val="00B32857"/>
    <w:rsid w:val="00B57984"/>
    <w:rsid w:val="00B94AB3"/>
    <w:rsid w:val="00BA254B"/>
    <w:rsid w:val="00BA27F3"/>
    <w:rsid w:val="00BD587E"/>
    <w:rsid w:val="00C31A44"/>
    <w:rsid w:val="00C51EE4"/>
    <w:rsid w:val="00CD47BF"/>
    <w:rsid w:val="00CE4E68"/>
    <w:rsid w:val="00CF2DD5"/>
    <w:rsid w:val="00D148C1"/>
    <w:rsid w:val="00D307AD"/>
    <w:rsid w:val="00D74D3C"/>
    <w:rsid w:val="00D81E51"/>
    <w:rsid w:val="00DA30BD"/>
    <w:rsid w:val="00DA4CBC"/>
    <w:rsid w:val="00E06BAA"/>
    <w:rsid w:val="00E357A1"/>
    <w:rsid w:val="00EE187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5E4"/>
  <w15:docId w15:val="{BBA06817-88D0-480E-A9A5-BB65FD6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50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 CYR" w:eastAsia="Times New Roman" w:hAnsi="Times New Roman CYR" w:cs="Times New Roman"/>
      <w:b/>
      <w:caps/>
      <w:kern w:val="28"/>
      <w:sz w:val="26"/>
      <w:szCs w:val="20"/>
      <w:lang w:eastAsia="ru-RU"/>
    </w:rPr>
  </w:style>
  <w:style w:type="paragraph" w:styleId="3">
    <w:name w:val="heading 3"/>
    <w:aliases w:val="Ioieo,Пункт"/>
    <w:basedOn w:val="a"/>
    <w:next w:val="a"/>
    <w:link w:val="30"/>
    <w:semiHidden/>
    <w:unhideWhenUsed/>
    <w:qFormat/>
    <w:rsid w:val="003A0500"/>
    <w:pPr>
      <w:widowControl w:val="0"/>
      <w:numPr>
        <w:ilvl w:val="2"/>
        <w:numId w:val="1"/>
      </w:numPr>
      <w:tabs>
        <w:tab w:val="left" w:pos="-284"/>
        <w:tab w:val="left" w:pos="15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4">
    <w:name w:val="heading 4"/>
    <w:aliases w:val="Iiaioieo,Подпункт"/>
    <w:basedOn w:val="a"/>
    <w:next w:val="a"/>
    <w:link w:val="40"/>
    <w:semiHidden/>
    <w:unhideWhenUsed/>
    <w:qFormat/>
    <w:rsid w:val="003A0500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A0500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A050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 CYR" w:eastAsia="Times New Roman" w:hAnsi="Times New Roman CYR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A050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A050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6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A050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"/>
    <w:basedOn w:val="a"/>
    <w:rsid w:val="00B579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A0500"/>
    <w:rPr>
      <w:rFonts w:ascii="Times New Roman CYR" w:eastAsia="Times New Roman" w:hAnsi="Times New Roman CYR" w:cs="Times New Roman"/>
      <w:b/>
      <w:caps/>
      <w:kern w:val="28"/>
      <w:sz w:val="26"/>
      <w:szCs w:val="20"/>
      <w:lang w:eastAsia="ru-RU"/>
    </w:rPr>
  </w:style>
  <w:style w:type="character" w:customStyle="1" w:styleId="30">
    <w:name w:val="Заголовок 3 Знак"/>
    <w:aliases w:val="Ioieo Знак,Пункт Знак"/>
    <w:basedOn w:val="a0"/>
    <w:link w:val="3"/>
    <w:semiHidden/>
    <w:rsid w:val="003A0500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40">
    <w:name w:val="Заголовок 4 Знак"/>
    <w:aliases w:val="Iiaioieo Знак,Подпункт Знак"/>
    <w:basedOn w:val="a0"/>
    <w:link w:val="4"/>
    <w:semiHidden/>
    <w:rsid w:val="003A0500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A0500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A0500"/>
    <w:rPr>
      <w:rFonts w:ascii="Times New Roman CYR" w:eastAsia="Times New Roman" w:hAnsi="Times New Roman CYR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A050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A0500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A050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2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11-00245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4</cp:revision>
  <cp:lastPrinted>2021-01-13T13:10:00Z</cp:lastPrinted>
  <dcterms:created xsi:type="dcterms:W3CDTF">2025-04-01T09:42:00Z</dcterms:created>
  <dcterms:modified xsi:type="dcterms:W3CDTF">2025-04-11T12:46:00Z</dcterms:modified>
</cp:coreProperties>
</file>