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DE" w:rsidRDefault="00971251" w:rsidP="009A510D">
      <w:pPr>
        <w:spacing w:after="0" w:line="360" w:lineRule="auto"/>
        <w:jc w:val="both"/>
        <w:rPr>
          <w:rFonts w:ascii="Times New Roman" w:hAnsi="Times New Roman" w:cs="Times New Roman"/>
          <w:color w:val="000000" w:themeColor="text1"/>
          <w:sz w:val="24"/>
          <w:szCs w:val="24"/>
          <w:lang w:val="uk-UA"/>
        </w:rPr>
      </w:pPr>
      <w:r w:rsidRPr="009649D4">
        <w:rPr>
          <w:rFonts w:ascii="Times New Roman" w:hAnsi="Times New Roman" w:cs="Times New Roman"/>
          <w:b/>
          <w:sz w:val="24"/>
          <w:szCs w:val="24"/>
          <w:lang w:val="uk-UA"/>
        </w:rPr>
        <w:t xml:space="preserve">Обгрунтування технічних та якісних характеристик предмета закупівлі, очікуваної вартості предмета закупівлі: </w:t>
      </w:r>
      <w:r w:rsidR="009714DE" w:rsidRPr="009714DE">
        <w:rPr>
          <w:rFonts w:ascii="Times New Roman" w:hAnsi="Times New Roman" w:cs="Times New Roman"/>
          <w:bCs/>
          <w:color w:val="000000"/>
          <w:sz w:val="24"/>
          <w:szCs w:val="24"/>
          <w:lang w:val="uk-UA"/>
        </w:rPr>
        <w:t>80570000-0 «Навчання за програмами «Підготовка водія з питань використання цифрових тахографів та картки водія» та «Фахівець з використання/експлуатації цифрових тахографів та картки підприємства»</w:t>
      </w:r>
      <w:r w:rsidR="00982AC9">
        <w:rPr>
          <w:rFonts w:ascii="Times New Roman" w:hAnsi="Times New Roman" w:cs="Times New Roman"/>
          <w:color w:val="000000" w:themeColor="text1"/>
          <w:sz w:val="24"/>
          <w:szCs w:val="24"/>
          <w:lang w:val="uk-UA"/>
        </w:rPr>
        <w:t xml:space="preserve">         </w:t>
      </w:r>
    </w:p>
    <w:p w:rsidR="00982AC9" w:rsidRPr="00982AC9" w:rsidRDefault="009714DE" w:rsidP="009714DE">
      <w:pPr>
        <w:spacing w:after="0" w:line="36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00982AC9" w:rsidRPr="00982AC9">
        <w:rPr>
          <w:rFonts w:ascii="Times New Roman" w:hAnsi="Times New Roman" w:cs="Times New Roman"/>
          <w:color w:val="000000" w:themeColor="text1"/>
          <w:sz w:val="24"/>
          <w:szCs w:val="24"/>
          <w:lang w:val="uk-UA"/>
        </w:rPr>
        <w:t>Послуга передбачається</w:t>
      </w:r>
      <w:r w:rsidR="00982AC9">
        <w:rPr>
          <w:rFonts w:ascii="Times New Roman" w:hAnsi="Times New Roman" w:cs="Times New Roman"/>
          <w:color w:val="000000" w:themeColor="text1"/>
          <w:sz w:val="24"/>
          <w:szCs w:val="24"/>
          <w:lang w:val="uk-UA"/>
        </w:rPr>
        <w:t>:</w:t>
      </w:r>
    </w:p>
    <w:p w:rsidR="00982AC9" w:rsidRPr="00034591" w:rsidRDefault="00982AC9" w:rsidP="00982AC9">
      <w:pPr>
        <w:pStyle w:val="a3"/>
        <w:spacing w:line="360" w:lineRule="auto"/>
        <w:jc w:val="both"/>
        <w:rPr>
          <w:rFonts w:ascii="Times New Roman" w:hAnsi="Times New Roman"/>
          <w:bCs/>
          <w:sz w:val="24"/>
          <w:szCs w:val="24"/>
        </w:rPr>
      </w:pPr>
      <w:r>
        <w:rPr>
          <w:rFonts w:ascii="Times New Roman" w:hAnsi="Times New Roman" w:cs="Times New Roman"/>
          <w:color w:val="000000"/>
          <w:sz w:val="24"/>
          <w:szCs w:val="24"/>
        </w:rPr>
        <w:t xml:space="preserve">- </w:t>
      </w:r>
      <w:r w:rsidRPr="00B513BE">
        <w:rPr>
          <w:rFonts w:ascii="Times New Roman" w:hAnsi="Times New Roman" w:cs="Times New Roman"/>
          <w:color w:val="000000"/>
          <w:sz w:val="24"/>
          <w:szCs w:val="24"/>
        </w:rPr>
        <w:t xml:space="preserve">для </w:t>
      </w:r>
      <w:r>
        <w:rPr>
          <w:rFonts w:ascii="Times New Roman" w:hAnsi="Times New Roman" w:cs="Times New Roman"/>
          <w:color w:val="000000"/>
          <w:sz w:val="24"/>
          <w:szCs w:val="24"/>
        </w:rPr>
        <w:t>8</w:t>
      </w:r>
      <w:r w:rsidRPr="00B513BE">
        <w:rPr>
          <w:rFonts w:ascii="Times New Roman" w:hAnsi="Times New Roman" w:cs="Times New Roman"/>
          <w:color w:val="000000"/>
          <w:sz w:val="24"/>
          <w:szCs w:val="24"/>
        </w:rPr>
        <w:t>-</w:t>
      </w:r>
      <w:r>
        <w:rPr>
          <w:rFonts w:ascii="Times New Roman" w:hAnsi="Times New Roman" w:cs="Times New Roman"/>
          <w:color w:val="000000"/>
          <w:sz w:val="24"/>
          <w:szCs w:val="24"/>
        </w:rPr>
        <w:t>ми</w:t>
      </w:r>
      <w:r w:rsidRPr="00B513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восьми</w:t>
      </w:r>
      <w:r w:rsidRPr="00B513BE">
        <w:rPr>
          <w:rFonts w:ascii="Times New Roman" w:hAnsi="Times New Roman" w:cs="Times New Roman"/>
          <w:color w:val="000000"/>
          <w:sz w:val="24"/>
          <w:szCs w:val="24"/>
        </w:rPr>
        <w:t>) працівників Замовника</w:t>
      </w:r>
      <w:r>
        <w:rPr>
          <w:rFonts w:ascii="Times New Roman" w:hAnsi="Times New Roman" w:cs="Times New Roman"/>
          <w:color w:val="000000"/>
          <w:sz w:val="24"/>
          <w:szCs w:val="24"/>
        </w:rPr>
        <w:t xml:space="preserve"> за програмою «</w:t>
      </w:r>
      <w:r>
        <w:rPr>
          <w:rFonts w:ascii="Times New Roman" w:hAnsi="Times New Roman"/>
          <w:bCs/>
          <w:sz w:val="24"/>
          <w:szCs w:val="24"/>
        </w:rPr>
        <w:t>Підготовка водія з питань використання цифр</w:t>
      </w:r>
      <w:bookmarkStart w:id="0" w:name="_GoBack"/>
      <w:bookmarkEnd w:id="0"/>
      <w:r>
        <w:rPr>
          <w:rFonts w:ascii="Times New Roman" w:hAnsi="Times New Roman"/>
          <w:bCs/>
          <w:sz w:val="24"/>
          <w:szCs w:val="24"/>
        </w:rPr>
        <w:t xml:space="preserve">ових тахографів та картки водія» </w:t>
      </w:r>
      <w:r w:rsidRPr="00034591">
        <w:rPr>
          <w:rFonts w:ascii="Times New Roman" w:hAnsi="Times New Roman" w:cs="Times New Roman"/>
          <w:sz w:val="24"/>
          <w:szCs w:val="24"/>
        </w:rPr>
        <w:t xml:space="preserve">для забезпечення </w:t>
      </w:r>
      <w:r w:rsidRPr="00E460C4">
        <w:rPr>
          <w:rFonts w:ascii="Times New Roman" w:hAnsi="Times New Roman" w:cs="Times New Roman"/>
          <w:sz w:val="24"/>
          <w:szCs w:val="24"/>
        </w:rPr>
        <w:t xml:space="preserve">правильної </w:t>
      </w:r>
      <w:r w:rsidRPr="00034591">
        <w:rPr>
          <w:rFonts w:ascii="Times New Roman" w:hAnsi="Times New Roman" w:cs="Times New Roman"/>
          <w:sz w:val="24"/>
          <w:szCs w:val="24"/>
        </w:rPr>
        <w:t>експлуатації тахографа та управління режимами його роботи відповідно до інструкції виробника тахографа</w:t>
      </w:r>
      <w:r w:rsidRPr="00034591">
        <w:rPr>
          <w:rFonts w:ascii="Times New Roman" w:hAnsi="Times New Roman"/>
          <w:bCs/>
          <w:sz w:val="24"/>
          <w:szCs w:val="24"/>
        </w:rPr>
        <w:t>;</w:t>
      </w:r>
    </w:p>
    <w:p w:rsidR="00982AC9" w:rsidRDefault="00982AC9" w:rsidP="00982AC9">
      <w:pPr>
        <w:pStyle w:val="a3"/>
        <w:spacing w:line="360" w:lineRule="auto"/>
        <w:jc w:val="both"/>
        <w:rPr>
          <w:rFonts w:ascii="Times New Roman" w:hAnsi="Times New Roman" w:cs="Times New Roman"/>
          <w:color w:val="000000"/>
          <w:sz w:val="24"/>
          <w:szCs w:val="24"/>
        </w:rPr>
      </w:pPr>
      <w:r w:rsidRPr="00034591">
        <w:rPr>
          <w:rFonts w:ascii="Times New Roman" w:hAnsi="Times New Roman"/>
          <w:bCs/>
          <w:sz w:val="24"/>
          <w:szCs w:val="24"/>
        </w:rPr>
        <w:t>- для 2-х (двох)</w:t>
      </w:r>
      <w:r w:rsidRPr="00034591">
        <w:rPr>
          <w:rFonts w:ascii="Times New Roman" w:hAnsi="Times New Roman" w:cs="Times New Roman"/>
          <w:color w:val="000000"/>
          <w:sz w:val="24"/>
          <w:szCs w:val="24"/>
        </w:rPr>
        <w:t xml:space="preserve"> працівників Замовника за програмою </w:t>
      </w:r>
      <w:r w:rsidRPr="00034591">
        <w:rPr>
          <w:rFonts w:ascii="Times New Roman" w:hAnsi="Times New Roman"/>
          <w:bCs/>
          <w:sz w:val="24"/>
          <w:szCs w:val="24"/>
        </w:rPr>
        <w:t xml:space="preserve">«Фахівець з використання/експлуатації цифрових тахографів та картки підприємства» </w:t>
      </w:r>
      <w:r w:rsidRPr="00034591">
        <w:rPr>
          <w:rFonts w:ascii="Times New Roman" w:hAnsi="Times New Roman" w:cs="Times New Roman"/>
          <w:sz w:val="24"/>
          <w:szCs w:val="24"/>
        </w:rPr>
        <w:t>необхідно для проведення контролю та збереження інформації щодо дотримання режимів праці та відпочинку водіїв, отриману за допомогою тахографа, проведення аналізу вищезазначеної інформації, щодо виявлення порушень законодавства та вжиття заходів щодо недопущення і запобігання виникненню їх в подальшому</w:t>
      </w:r>
      <w:r w:rsidRPr="00034591">
        <w:rPr>
          <w:rFonts w:ascii="Times New Roman" w:hAnsi="Times New Roman" w:cs="Times New Roman"/>
          <w:color w:val="000000"/>
          <w:sz w:val="24"/>
          <w:szCs w:val="24"/>
        </w:rPr>
        <w:t>.</w:t>
      </w:r>
    </w:p>
    <w:p w:rsidR="00971251" w:rsidRPr="00982AC9" w:rsidRDefault="00982AC9" w:rsidP="00982AC9">
      <w:pPr>
        <w:spacing w:after="0" w:line="360" w:lineRule="auto"/>
        <w:ind w:firstLine="567"/>
        <w:jc w:val="both"/>
        <w:rPr>
          <w:rFonts w:ascii="Times New Roman" w:hAnsi="Times New Roman" w:cs="Times New Roman"/>
          <w:color w:val="000000" w:themeColor="text1"/>
          <w:sz w:val="24"/>
          <w:szCs w:val="24"/>
          <w:lang w:val="uk-UA"/>
        </w:rPr>
      </w:pPr>
      <w:r w:rsidRPr="00982AC9">
        <w:rPr>
          <w:rFonts w:ascii="Times New Roman" w:hAnsi="Times New Roman" w:cs="Times New Roman"/>
          <w:sz w:val="24"/>
          <w:szCs w:val="24"/>
          <w:lang w:val="uk-UA"/>
        </w:rPr>
        <w:t>Відповідно до ст. 10 Конвенції Міжнародної організації праці 1979 року №153 Про тривалість робочого часу та періоди відпочинку на дорожньому транспорт;  ст. 10, 11 Європейської угоди щодо роботи екіпажів транспортних засобів, які виконують міжнародні автомобільні перевезення (</w:t>
      </w:r>
      <w:r w:rsidRPr="00982AC9">
        <w:rPr>
          <w:rFonts w:ascii="Times New Roman" w:hAnsi="Times New Roman" w:cs="Times New Roman"/>
          <w:color w:val="000000"/>
          <w:sz w:val="24"/>
          <w:szCs w:val="24"/>
          <w:lang w:val="uk-UA"/>
        </w:rPr>
        <w:t>ЄУТР), «</w:t>
      </w:r>
      <w:r w:rsidRPr="00982AC9">
        <w:rPr>
          <w:rFonts w:ascii="Times New Roman" w:hAnsi="Times New Roman" w:cs="Times New Roman"/>
          <w:sz w:val="24"/>
          <w:szCs w:val="24"/>
          <w:lang w:val="uk-UA"/>
        </w:rPr>
        <w:t>Порядку підвищення кваліфікації керівників і спеціалістів, діяльність яких пов’язана з наданням послуг автомобільного транспорту», затвердженого наказом Мінінфраструктури України від 26 липня 2013 року № 551.</w:t>
      </w:r>
    </w:p>
    <w:p w:rsidR="00DA30BD" w:rsidRPr="000054EB" w:rsidRDefault="00DA30BD" w:rsidP="00982AC9">
      <w:pPr>
        <w:spacing w:after="0" w:line="360" w:lineRule="auto"/>
        <w:ind w:firstLine="567"/>
        <w:jc w:val="both"/>
        <w:rPr>
          <w:rFonts w:ascii="Times New Roman" w:hAnsi="Times New Roman" w:cs="Times New Roman"/>
          <w:sz w:val="24"/>
          <w:szCs w:val="24"/>
          <w:lang w:val="uk-UA"/>
        </w:rPr>
      </w:pPr>
      <w:r w:rsidRPr="000054EB">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59414E" w:rsidRPr="000054EB">
        <w:rPr>
          <w:rFonts w:ascii="Times New Roman" w:hAnsi="Times New Roman" w:cs="Times New Roman"/>
          <w:sz w:val="24"/>
          <w:szCs w:val="24"/>
          <w:lang w:val="uk-UA"/>
        </w:rPr>
        <w:t>дж</w:t>
      </w:r>
      <w:r w:rsidR="00654A87" w:rsidRPr="000054EB">
        <w:rPr>
          <w:rFonts w:ascii="Times New Roman" w:hAnsi="Times New Roman" w:cs="Times New Roman"/>
          <w:sz w:val="24"/>
          <w:szCs w:val="24"/>
          <w:lang w:val="uk-UA"/>
        </w:rPr>
        <w:t>ених</w:t>
      </w:r>
      <w:r w:rsidRPr="000054EB">
        <w:rPr>
          <w:rFonts w:ascii="Times New Roman" w:hAnsi="Times New Roman" w:cs="Times New Roman"/>
          <w:sz w:val="24"/>
          <w:szCs w:val="24"/>
          <w:lang w:val="uk-UA"/>
        </w:rPr>
        <w:t xml:space="preserve"> центральним органом виконавчої вла</w:t>
      </w:r>
      <w:r w:rsidR="00470D5B" w:rsidRPr="000054EB">
        <w:rPr>
          <w:rFonts w:ascii="Times New Roman" w:hAnsi="Times New Roman" w:cs="Times New Roman"/>
          <w:sz w:val="24"/>
          <w:szCs w:val="24"/>
          <w:lang w:val="uk-UA"/>
        </w:rPr>
        <w:t>ди, що забезпечує формування та реалізує державну політику у сфері публ</w:t>
      </w:r>
      <w:r w:rsidR="0059414E" w:rsidRPr="000054EB">
        <w:rPr>
          <w:rFonts w:ascii="Times New Roman" w:hAnsi="Times New Roman" w:cs="Times New Roman"/>
          <w:sz w:val="24"/>
          <w:szCs w:val="24"/>
          <w:lang w:val="uk-UA"/>
        </w:rPr>
        <w:t>і</w:t>
      </w:r>
      <w:r w:rsidR="00470D5B" w:rsidRPr="000054EB">
        <w:rPr>
          <w:rFonts w:ascii="Times New Roman" w:hAnsi="Times New Roman" w:cs="Times New Roman"/>
          <w:sz w:val="24"/>
          <w:szCs w:val="24"/>
          <w:lang w:val="uk-UA"/>
        </w:rPr>
        <w:t>чних закупівель, примірної методики визначення оч</w:t>
      </w:r>
      <w:r w:rsidR="0059414E" w:rsidRPr="000054EB">
        <w:rPr>
          <w:rFonts w:ascii="Times New Roman" w:hAnsi="Times New Roman" w:cs="Times New Roman"/>
          <w:sz w:val="24"/>
          <w:szCs w:val="24"/>
          <w:lang w:val="uk-UA"/>
        </w:rPr>
        <w:t>і</w:t>
      </w:r>
      <w:r w:rsidR="00470D5B" w:rsidRPr="000054EB">
        <w:rPr>
          <w:rFonts w:ascii="Times New Roman" w:hAnsi="Times New Roman" w:cs="Times New Roman"/>
          <w:sz w:val="24"/>
          <w:szCs w:val="24"/>
          <w:lang w:val="uk-UA"/>
        </w:rPr>
        <w:t>куваної вартості предмета закупівлі.</w:t>
      </w:r>
    </w:p>
    <w:p w:rsidR="00AD1A93" w:rsidRPr="00E013D3" w:rsidRDefault="00E013D3" w:rsidP="00982AC9">
      <w:p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Ідентифікатор </w:t>
      </w:r>
      <w:r w:rsidRPr="00E013D3">
        <w:rPr>
          <w:rFonts w:ascii="Times New Roman" w:hAnsi="Times New Roman" w:cs="Times New Roman"/>
          <w:sz w:val="24"/>
          <w:szCs w:val="24"/>
          <w:lang w:val="uk-UA"/>
        </w:rPr>
        <w:t xml:space="preserve">Prozorro: </w:t>
      </w:r>
      <w:hyperlink r:id="rId5" w:tgtFrame="_blank" w:history="1">
        <w:r w:rsidRPr="00E013D3">
          <w:rPr>
            <w:rFonts w:ascii="Times New Roman" w:hAnsi="Times New Roman" w:cs="Times New Roman"/>
            <w:sz w:val="24"/>
            <w:szCs w:val="24"/>
            <w:lang w:val="uk-UA"/>
          </w:rPr>
          <w:t>UA-2025-04-03-006865-a</w:t>
        </w:r>
      </w:hyperlink>
    </w:p>
    <w:sectPr w:rsidR="00AD1A93" w:rsidRPr="00E01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054EB"/>
    <w:rsid w:val="00014025"/>
    <w:rsid w:val="00180B0A"/>
    <w:rsid w:val="0019164D"/>
    <w:rsid w:val="00193F48"/>
    <w:rsid w:val="001F4C99"/>
    <w:rsid w:val="00336B7A"/>
    <w:rsid w:val="00375582"/>
    <w:rsid w:val="004367F5"/>
    <w:rsid w:val="00453238"/>
    <w:rsid w:val="00470D5B"/>
    <w:rsid w:val="00582A50"/>
    <w:rsid w:val="0059414E"/>
    <w:rsid w:val="005D2AD8"/>
    <w:rsid w:val="00654A87"/>
    <w:rsid w:val="0066482B"/>
    <w:rsid w:val="006759D6"/>
    <w:rsid w:val="007474D0"/>
    <w:rsid w:val="007B0331"/>
    <w:rsid w:val="007D2B05"/>
    <w:rsid w:val="00912F14"/>
    <w:rsid w:val="009649D4"/>
    <w:rsid w:val="00971251"/>
    <w:rsid w:val="009714DE"/>
    <w:rsid w:val="009806F3"/>
    <w:rsid w:val="00982AC9"/>
    <w:rsid w:val="0099298F"/>
    <w:rsid w:val="009A2EF5"/>
    <w:rsid w:val="009A510D"/>
    <w:rsid w:val="00A34F2A"/>
    <w:rsid w:val="00A439F7"/>
    <w:rsid w:val="00AD1A93"/>
    <w:rsid w:val="00AF3237"/>
    <w:rsid w:val="00BD587E"/>
    <w:rsid w:val="00C2436B"/>
    <w:rsid w:val="00CD47BF"/>
    <w:rsid w:val="00CE4E68"/>
    <w:rsid w:val="00CF0523"/>
    <w:rsid w:val="00CF2DD5"/>
    <w:rsid w:val="00D0274A"/>
    <w:rsid w:val="00DA30BD"/>
    <w:rsid w:val="00E013D3"/>
    <w:rsid w:val="00E95551"/>
    <w:rsid w:val="00F1280A"/>
    <w:rsid w:val="00F84DF5"/>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99298F"/>
    <w:pPr>
      <w:spacing w:after="0" w:line="240" w:lineRule="auto"/>
    </w:pPr>
    <w:rPr>
      <w:rFonts w:ascii="Verdana" w:eastAsia="Times New Roman" w:hAnsi="Verdana" w:cs="Verdana"/>
      <w:noProof/>
      <w:sz w:val="20"/>
      <w:szCs w:val="20"/>
      <w:lang w:val="en-US"/>
    </w:rPr>
  </w:style>
  <w:style w:type="paragraph" w:styleId="a3">
    <w:name w:val="No Spacing"/>
    <w:uiPriority w:val="99"/>
    <w:qFormat/>
    <w:rsid w:val="00982AC9"/>
    <w:pPr>
      <w:spacing w:after="0" w:line="240" w:lineRule="auto"/>
    </w:pPr>
    <w:rPr>
      <w:rFonts w:ascii="Calibri" w:eastAsia="Calibri" w:hAnsi="Calibri" w:cs="Calibri"/>
      <w:lang w:val="uk-UA"/>
    </w:rPr>
  </w:style>
  <w:style w:type="character" w:styleId="a4">
    <w:name w:val="Hyperlink"/>
    <w:basedOn w:val="a0"/>
    <w:uiPriority w:val="99"/>
    <w:semiHidden/>
    <w:unhideWhenUsed/>
    <w:rsid w:val="00E013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99298F"/>
    <w:pPr>
      <w:spacing w:after="0" w:line="240" w:lineRule="auto"/>
    </w:pPr>
    <w:rPr>
      <w:rFonts w:ascii="Verdana" w:eastAsia="Times New Roman" w:hAnsi="Verdana" w:cs="Verdana"/>
      <w:noProof/>
      <w:sz w:val="20"/>
      <w:szCs w:val="20"/>
      <w:lang w:val="en-US"/>
    </w:rPr>
  </w:style>
  <w:style w:type="paragraph" w:styleId="a3">
    <w:name w:val="No Spacing"/>
    <w:uiPriority w:val="99"/>
    <w:qFormat/>
    <w:rsid w:val="00982AC9"/>
    <w:pPr>
      <w:spacing w:after="0" w:line="240" w:lineRule="auto"/>
    </w:pPr>
    <w:rPr>
      <w:rFonts w:ascii="Calibri" w:eastAsia="Calibri" w:hAnsi="Calibri" w:cs="Calibri"/>
      <w:lang w:val="uk-UA"/>
    </w:rPr>
  </w:style>
  <w:style w:type="character" w:styleId="a4">
    <w:name w:val="Hyperlink"/>
    <w:basedOn w:val="a0"/>
    <w:uiPriority w:val="99"/>
    <w:semiHidden/>
    <w:unhideWhenUsed/>
    <w:rsid w:val="00E01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zorro.gov.ua/uk/tender/UA-2025-04-03-00686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736</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Болілий</cp:lastModifiedBy>
  <cp:revision>2</cp:revision>
  <cp:lastPrinted>2021-01-13T13:10:00Z</cp:lastPrinted>
  <dcterms:created xsi:type="dcterms:W3CDTF">2025-04-03T10:06:00Z</dcterms:created>
  <dcterms:modified xsi:type="dcterms:W3CDTF">2025-04-03T10:06:00Z</dcterms:modified>
</cp:coreProperties>
</file>