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D1EDC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E368B" w:rsidRPr="00DE368B">
        <w:rPr>
          <w:rFonts w:ascii="Times New Roman" w:hAnsi="Times New Roman" w:cs="Times New Roman"/>
          <w:sz w:val="24"/>
          <w:szCs w:val="24"/>
        </w:rPr>
        <w:t xml:space="preserve">44420000-0 </w:t>
      </w:r>
      <w:r w:rsidR="004B19E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424D0" w:rsidRPr="00E424D0">
        <w:rPr>
          <w:rFonts w:ascii="Times New Roman" w:hAnsi="Times New Roman" w:cs="Times New Roman"/>
          <w:sz w:val="24"/>
          <w:szCs w:val="24"/>
          <w:lang w:val="uk-UA"/>
        </w:rPr>
        <w:t>Ущільнення безазбестове</w:t>
      </w:r>
      <w:r w:rsidR="004B19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</w:t>
      </w:r>
      <w:bookmarkStart w:id="0" w:name="_GoBack"/>
      <w:r w:rsidRPr="000C137C">
        <w:rPr>
          <w:rFonts w:ascii="Times New Roman" w:hAnsi="Times New Roman" w:cs="Times New Roman"/>
          <w:sz w:val="24"/>
          <w:szCs w:val="24"/>
          <w:lang w:val="uk-UA"/>
        </w:rPr>
        <w:t>у</w:t>
      </w:r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>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Pr="00552202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виконавчої влади, що забезпечує формування та реалізує державну політику у </w:t>
      </w:r>
      <w:r w:rsidRPr="00552202">
        <w:rPr>
          <w:rFonts w:ascii="Times New Roman" w:hAnsi="Times New Roman" w:cs="Times New Roman"/>
          <w:sz w:val="24"/>
          <w:szCs w:val="24"/>
          <w:lang w:val="uk-UA"/>
        </w:rPr>
        <w:t>сфері публічних закупівель, примірної методики визначення очікуваної вартості предмета закупівлі.</w:t>
      </w:r>
    </w:p>
    <w:p w:rsidR="006E2AE3" w:rsidRPr="00552202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52202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52202">
        <w:rPr>
          <w:rFonts w:ascii="Times New Roman" w:hAnsi="Times New Roman"/>
          <w:sz w:val="24"/>
          <w:szCs w:val="24"/>
        </w:rPr>
        <w:t>вл</w:t>
      </w:r>
      <w:proofErr w:type="gramEnd"/>
      <w:r w:rsidRPr="00552202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552202" w:rsidRDefault="006E2AE3" w:rsidP="00552202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552202">
        <w:rPr>
          <w:rFonts w:ascii="Times New Roman" w:hAnsi="Times New Roman"/>
          <w:sz w:val="24"/>
          <w:szCs w:val="24"/>
        </w:rPr>
        <w:t>https://prozorro.gov.ua/tender/</w:t>
      </w:r>
      <w:r w:rsidR="00552202" w:rsidRPr="00552202">
        <w:rPr>
          <w:rFonts w:ascii="Times New Roman" w:hAnsi="Times New Roman"/>
          <w:sz w:val="24"/>
          <w:szCs w:val="24"/>
        </w:rPr>
        <w:t>UA-2025-02-12-012513-a</w:t>
      </w:r>
    </w:p>
    <w:p w:rsidR="00CF2DD5" w:rsidRPr="00552202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547F3"/>
    <w:rsid w:val="00336B7A"/>
    <w:rsid w:val="004362C5"/>
    <w:rsid w:val="00444622"/>
    <w:rsid w:val="00470D5B"/>
    <w:rsid w:val="004B19E9"/>
    <w:rsid w:val="00552202"/>
    <w:rsid w:val="0059414E"/>
    <w:rsid w:val="005D2AD8"/>
    <w:rsid w:val="006E06D9"/>
    <w:rsid w:val="006E2AE3"/>
    <w:rsid w:val="007B0331"/>
    <w:rsid w:val="00891392"/>
    <w:rsid w:val="008D1EDC"/>
    <w:rsid w:val="00971251"/>
    <w:rsid w:val="00A24201"/>
    <w:rsid w:val="00A64594"/>
    <w:rsid w:val="00AD1A93"/>
    <w:rsid w:val="00B00B8F"/>
    <w:rsid w:val="00BD2FAC"/>
    <w:rsid w:val="00BD587E"/>
    <w:rsid w:val="00CD47BF"/>
    <w:rsid w:val="00CE4E68"/>
    <w:rsid w:val="00CF2DD5"/>
    <w:rsid w:val="00D345E1"/>
    <w:rsid w:val="00D6674F"/>
    <w:rsid w:val="00D91F7E"/>
    <w:rsid w:val="00DA30BD"/>
    <w:rsid w:val="00DE368B"/>
    <w:rsid w:val="00E424D0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5</cp:revision>
  <cp:lastPrinted>2021-01-13T13:10:00Z</cp:lastPrinted>
  <dcterms:created xsi:type="dcterms:W3CDTF">2024-11-28T08:42:00Z</dcterms:created>
  <dcterms:modified xsi:type="dcterms:W3CDTF">2025-02-12T14:06:00Z</dcterms:modified>
</cp:coreProperties>
</file>