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F62A5A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31210000-1 (</w:t>
      </w:r>
      <w:r w:rsidR="002C46DD" w:rsidRPr="002C46DD">
        <w:rPr>
          <w:rFonts w:ascii="Times New Roman" w:hAnsi="Times New Roman" w:cs="Times New Roman"/>
          <w:b/>
          <w:sz w:val="24"/>
          <w:szCs w:val="24"/>
          <w:lang w:val="uk-UA"/>
        </w:rPr>
        <w:t>Пристрої перехідні комплектні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F62A5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F62A5A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F62A5A">
        <w:rPr>
          <w:rFonts w:ascii="Times New Roman" w:hAnsi="Times New Roman" w:cs="Times New Roman"/>
          <w:sz w:val="26"/>
          <w:szCs w:val="26"/>
          <w:lang w:val="uk-UA"/>
        </w:rPr>
        <w:t>АТ </w:t>
      </w:r>
      <w:r w:rsidRPr="00F62A5A">
        <w:rPr>
          <w:rFonts w:ascii="Times New Roman" w:hAnsi="Times New Roman" w:cs="Times New Roman"/>
          <w:sz w:val="26"/>
          <w:szCs w:val="26"/>
          <w:lang w:val="uk-UA"/>
        </w:rPr>
        <w:t xml:space="preserve">«НАЕК «Енергоатом» та </w:t>
      </w:r>
      <w:r w:rsidR="00C70475" w:rsidRPr="00F62A5A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62A5A">
        <w:rPr>
          <w:rFonts w:ascii="Times New Roman" w:hAnsi="Times New Roman" w:cs="Times New Roman"/>
          <w:sz w:val="26"/>
          <w:szCs w:val="26"/>
          <w:lang w:val="uk-UA"/>
        </w:rPr>
        <w:t>ВП «Рівненська АЕС»</w:t>
      </w:r>
      <w:r w:rsidR="000C137C" w:rsidRPr="00F62A5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A30BD" w:rsidRPr="00F62A5A" w:rsidRDefault="00DA30BD" w:rsidP="00971251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2A5A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F62A5A">
        <w:rPr>
          <w:rFonts w:ascii="Times New Roman" w:hAnsi="Times New Roman" w:cs="Times New Roman"/>
          <w:sz w:val="26"/>
          <w:szCs w:val="26"/>
          <w:lang w:val="uk-UA"/>
        </w:rPr>
        <w:t>дж</w:t>
      </w:r>
      <w:r w:rsidRPr="00F62A5A">
        <w:rPr>
          <w:rFonts w:ascii="Times New Roman" w:hAnsi="Times New Roman" w:cs="Times New Roman"/>
          <w:sz w:val="26"/>
          <w:szCs w:val="26"/>
          <w:lang w:val="uk-UA"/>
        </w:rPr>
        <w:t>еної центральним органом виконавчої вла</w:t>
      </w:r>
      <w:r w:rsidR="00470D5B" w:rsidRPr="00F62A5A">
        <w:rPr>
          <w:rFonts w:ascii="Times New Roman" w:hAnsi="Times New Roman" w:cs="Times New Roman"/>
          <w:sz w:val="26"/>
          <w:szCs w:val="26"/>
          <w:lang w:val="uk-UA"/>
        </w:rPr>
        <w:t>ди, що забезпечує формування та реалізує державну політику у сфері публ</w:t>
      </w:r>
      <w:r w:rsidR="0059414E" w:rsidRPr="00F62A5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0D5B" w:rsidRPr="00F62A5A">
        <w:rPr>
          <w:rFonts w:ascii="Times New Roman" w:hAnsi="Times New Roman" w:cs="Times New Roman"/>
          <w:sz w:val="26"/>
          <w:szCs w:val="26"/>
          <w:lang w:val="uk-UA"/>
        </w:rPr>
        <w:t>чних закупівель, примірної методики визначення оч</w:t>
      </w:r>
      <w:r w:rsidR="0059414E" w:rsidRPr="00F62A5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70D5B" w:rsidRPr="00F62A5A">
        <w:rPr>
          <w:rFonts w:ascii="Times New Roman" w:hAnsi="Times New Roman" w:cs="Times New Roman"/>
          <w:sz w:val="26"/>
          <w:szCs w:val="26"/>
          <w:lang w:val="uk-UA"/>
        </w:rPr>
        <w:t>куваної вартості предмета закупівлі.</w:t>
      </w:r>
    </w:p>
    <w:p w:rsidR="00F62A5A" w:rsidRPr="00F62A5A" w:rsidRDefault="001368C4" w:rsidP="00F62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 електронній системі закупівель</w:t>
      </w:r>
      <w:r w:rsidR="00F62A5A" w:rsidRPr="00F62A5A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F62A5A" w:rsidRPr="00F62A5A">
          <w:rPr>
            <w:rStyle w:val="a3"/>
            <w:rFonts w:ascii="Times New Roman" w:hAnsi="Times New Roman" w:cs="Times New Roman"/>
            <w:sz w:val="28"/>
            <w:szCs w:val="28"/>
          </w:rPr>
          <w:t>https://prozorro.gov.ua/tender/</w:t>
        </w:r>
      </w:hyperlink>
      <w:r w:rsidR="0030648F" w:rsidRPr="0030648F">
        <w:rPr>
          <w:rStyle w:val="a3"/>
          <w:rFonts w:ascii="Times New Roman" w:hAnsi="Times New Roman" w:cs="Times New Roman"/>
          <w:sz w:val="28"/>
          <w:szCs w:val="28"/>
        </w:rPr>
        <w:t>UA-2025-01-13-004360-a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 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06BF3"/>
    <w:rsid w:val="002C46DD"/>
    <w:rsid w:val="0030648F"/>
    <w:rsid w:val="00336B7A"/>
    <w:rsid w:val="00470D5B"/>
    <w:rsid w:val="0059414E"/>
    <w:rsid w:val="005D2AD8"/>
    <w:rsid w:val="00701D1B"/>
    <w:rsid w:val="007B0331"/>
    <w:rsid w:val="007C59F7"/>
    <w:rsid w:val="00971251"/>
    <w:rsid w:val="00A608C8"/>
    <w:rsid w:val="00AD1A93"/>
    <w:rsid w:val="00BB188C"/>
    <w:rsid w:val="00BD587E"/>
    <w:rsid w:val="00C70475"/>
    <w:rsid w:val="00C900C6"/>
    <w:rsid w:val="00CA488B"/>
    <w:rsid w:val="00CD47BF"/>
    <w:rsid w:val="00CE4E68"/>
    <w:rsid w:val="00CF2DD5"/>
    <w:rsid w:val="00DA30BD"/>
    <w:rsid w:val="00E5103B"/>
    <w:rsid w:val="00EE6F7F"/>
    <w:rsid w:val="00F62A5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0854"/>
  <w15:docId w15:val="{B9BF59CB-6371-4223-A914-E490089F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2025-01-13T09:54:00Z</dcterms:created>
  <dcterms:modified xsi:type="dcterms:W3CDTF">2025-01-13T09:54:00Z</dcterms:modified>
</cp:coreProperties>
</file>