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6162CF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76073" w:rsidRPr="00B76073">
        <w:rPr>
          <w:rFonts w:ascii="Times New Roman" w:hAnsi="Times New Roman"/>
          <w:b/>
        </w:rPr>
        <w:t>44310000-6 (Канати сталеві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CE2E27" w:rsidP="007D53A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CE2E27">
        <w:rPr>
          <w:rStyle w:val="a3"/>
          <w:rFonts w:ascii="Times New Roman" w:hAnsi="Times New Roman"/>
          <w:sz w:val="26"/>
          <w:szCs w:val="26"/>
        </w:rPr>
        <w:t>UA-2025-01-09-007952-a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5E1F69"/>
    <w:rsid w:val="006162CF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E63BB"/>
    <w:rsid w:val="00C24099"/>
    <w:rsid w:val="00C60451"/>
    <w:rsid w:val="00CC4DF2"/>
    <w:rsid w:val="00CE1EEA"/>
    <w:rsid w:val="00CE2E27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9</cp:revision>
  <dcterms:created xsi:type="dcterms:W3CDTF">2024-12-03T10:45:00Z</dcterms:created>
  <dcterms:modified xsi:type="dcterms:W3CDTF">2025-01-09T14:05:00Z</dcterms:modified>
</cp:coreProperties>
</file>