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8771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D0478" w:rsidRPr="00FD0478">
        <w:rPr>
          <w:rFonts w:ascii="Times New Roman" w:hAnsi="Times New Roman" w:cs="Times New Roman"/>
          <w:b/>
          <w:sz w:val="24"/>
          <w:szCs w:val="24"/>
        </w:rPr>
        <w:t xml:space="preserve">44110000-4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D0478">
        <w:rPr>
          <w:rFonts w:ascii="Times New Roman" w:hAnsi="Times New Roman" w:cs="Times New Roman"/>
          <w:b/>
          <w:sz w:val="24"/>
          <w:szCs w:val="24"/>
          <w:lang w:val="uk-UA"/>
        </w:rPr>
        <w:t>лінолеум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87717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5C4F5F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5C4F5F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F418DA" w:rsidRDefault="004D3CBB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https://prozorro.gov.ua/</w:t>
      </w:r>
      <w:r w:rsidR="00F418DA" w:rsidRPr="00F418DA">
        <w:rPr>
          <w:rFonts w:ascii="Times New Roman" w:hAnsi="Times New Roman"/>
          <w:sz w:val="24"/>
          <w:szCs w:val="24"/>
        </w:rPr>
        <w:t>UA-2024-12-19-013555-a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2547F3"/>
    <w:rsid w:val="00336B7A"/>
    <w:rsid w:val="00470D5B"/>
    <w:rsid w:val="004B19E9"/>
    <w:rsid w:val="004D3CBB"/>
    <w:rsid w:val="0059414E"/>
    <w:rsid w:val="005C4F5F"/>
    <w:rsid w:val="005D2AD8"/>
    <w:rsid w:val="005D6E8E"/>
    <w:rsid w:val="006E06D9"/>
    <w:rsid w:val="006E2AE3"/>
    <w:rsid w:val="007B0331"/>
    <w:rsid w:val="007B3A3C"/>
    <w:rsid w:val="0083249A"/>
    <w:rsid w:val="00877170"/>
    <w:rsid w:val="00891392"/>
    <w:rsid w:val="008D1EDC"/>
    <w:rsid w:val="00971251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6674F"/>
    <w:rsid w:val="00D84588"/>
    <w:rsid w:val="00D91F7E"/>
    <w:rsid w:val="00DA30BD"/>
    <w:rsid w:val="00E533FF"/>
    <w:rsid w:val="00EB16AF"/>
    <w:rsid w:val="00F418DA"/>
    <w:rsid w:val="00F87491"/>
    <w:rsid w:val="00FC7055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2024-12-13T09:13:00Z</dcterms:created>
  <dcterms:modified xsi:type="dcterms:W3CDTF">2024-12-19T12:35:00Z</dcterms:modified>
</cp:coreProperties>
</file>