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4" w:rsidRPr="00740F3F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C5265" w:rsidRPr="005C5265">
        <w:rPr>
          <w:rFonts w:ascii="Times New Roman" w:hAnsi="Times New Roman" w:cs="Times New Roman"/>
          <w:b/>
          <w:sz w:val="24"/>
          <w:szCs w:val="24"/>
          <w:lang w:val="uk-UA"/>
        </w:rPr>
        <w:t>31510000-4 (Електричні лампи</w:t>
      </w:r>
      <w:r w:rsidR="005C5265" w:rsidRPr="00740F3F">
        <w:rPr>
          <w:rFonts w:ascii="Times New Roman" w:hAnsi="Times New Roman" w:cs="Times New Roman"/>
          <w:b/>
          <w:sz w:val="24"/>
          <w:szCs w:val="24"/>
        </w:rPr>
        <w:t>)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40F3F" w:rsidRPr="000C6DE5" w:rsidRDefault="00740F3F" w:rsidP="00740F3F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  <w:szCs w:val="24"/>
        </w:rPr>
        <w:t>https://prozorro.gov.ua/tender/</w:t>
      </w:r>
      <w:r w:rsidRPr="00740F3F">
        <w:rPr>
          <w:rStyle w:val="a3"/>
          <w:rFonts w:ascii="Times New Roman" w:hAnsi="Times New Roman"/>
          <w:color w:val="0070C0"/>
          <w:sz w:val="24"/>
          <w:szCs w:val="24"/>
        </w:rPr>
        <w:t>UA-2024-11-06-014387-a</w:t>
      </w:r>
      <w:r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839BA"/>
    <w:rsid w:val="001E51F1"/>
    <w:rsid w:val="002B6290"/>
    <w:rsid w:val="003F1B01"/>
    <w:rsid w:val="00520FC2"/>
    <w:rsid w:val="00544A12"/>
    <w:rsid w:val="005871B3"/>
    <w:rsid w:val="005C5265"/>
    <w:rsid w:val="005F3CF1"/>
    <w:rsid w:val="00635C34"/>
    <w:rsid w:val="0066745D"/>
    <w:rsid w:val="00740F3F"/>
    <w:rsid w:val="00780A81"/>
    <w:rsid w:val="00867840"/>
    <w:rsid w:val="00973FD6"/>
    <w:rsid w:val="00AB15FE"/>
    <w:rsid w:val="00B737C4"/>
    <w:rsid w:val="00CD165A"/>
    <w:rsid w:val="00D2695E"/>
    <w:rsid w:val="00D47532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shuou</cp:lastModifiedBy>
  <cp:revision>22</cp:revision>
  <dcterms:created xsi:type="dcterms:W3CDTF">2021-01-14T13:32:00Z</dcterms:created>
  <dcterms:modified xsi:type="dcterms:W3CDTF">2024-11-06T14:40:00Z</dcterms:modified>
</cp:coreProperties>
</file>