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5E" w:rsidRPr="00806B5E" w:rsidRDefault="00971251" w:rsidP="00806B5E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06B5E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806B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479C0" w:rsidRPr="00806B5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42AA7" w:rsidRPr="00806B5E">
        <w:rPr>
          <w:rFonts w:ascii="Times New Roman" w:hAnsi="Times New Roman" w:cs="Times New Roman"/>
          <w:sz w:val="24"/>
          <w:szCs w:val="24"/>
        </w:rPr>
        <w:t>7</w:t>
      </w:r>
      <w:r w:rsidR="00C42AA7" w:rsidRPr="00806B5E">
        <w:rPr>
          <w:rFonts w:ascii="Times New Roman" w:hAnsi="Times New Roman" w:cs="Times New Roman"/>
          <w:sz w:val="24"/>
          <w:szCs w:val="24"/>
          <w:lang w:val="en-US"/>
        </w:rPr>
        <w:t>1630000-3</w:t>
      </w:r>
      <w:r w:rsidR="006479C0"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06B5E"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Технічне обслуговування та визначення метрологічних характеристик випробувального </w:t>
      </w:r>
      <w:r w:rsidR="00C612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устаткування</w:t>
      </w:r>
      <w:r w:rsidR="00806B5E"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засобів вимірювальної техніки)».</w:t>
      </w:r>
    </w:p>
    <w:p w:rsidR="00FC7055" w:rsidRPr="00806B5E" w:rsidRDefault="00806B5E" w:rsidP="00806B5E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806B5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263123" w:rsidRPr="00806B5E" w:rsidRDefault="002B1C36" w:rsidP="00263123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263123"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</w:t>
      </w:r>
      <w:r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послуг</w:t>
      </w:r>
      <w:r w:rsidR="00263123"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6479C0" w:rsidRPr="00806B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06B5E"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технічного обслуговування та перевірка нормованих </w:t>
      </w:r>
      <w:proofErr w:type="spellStart"/>
      <w:r w:rsidR="00806B5E" w:rsidRPr="00806B5E">
        <w:rPr>
          <w:rFonts w:ascii="Times New Roman" w:hAnsi="Times New Roman" w:cs="Times New Roman"/>
          <w:sz w:val="24"/>
          <w:szCs w:val="24"/>
          <w:lang w:val="uk-UA"/>
        </w:rPr>
        <w:t>точнісних</w:t>
      </w:r>
      <w:proofErr w:type="spellEnd"/>
      <w:r w:rsidR="00806B5E"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 обладнання, встановлення їх відповідності вимогам технічної або експлуатаційної документації та встановлення придатності високовольтних випробувальних установок та засобів вимірювальної техніки до експлуатації </w:t>
      </w:r>
      <w:r w:rsidR="006479C0" w:rsidRPr="00806B5E">
        <w:rPr>
          <w:rFonts w:ascii="Times New Roman" w:hAnsi="Times New Roman" w:cs="Times New Roman"/>
          <w:sz w:val="24"/>
          <w:szCs w:val="24"/>
          <w:lang w:val="uk-UA"/>
        </w:rPr>
        <w:t>з метою підтвердження придатності для застосування за призначенням.</w:t>
      </w:r>
    </w:p>
    <w:p w:rsidR="00336B7A" w:rsidRPr="00806B5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B40040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6B5E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06B5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806B5E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очікуваної вартості предмета закупівлі.</w:t>
      </w:r>
    </w:p>
    <w:p w:rsidR="00376468" w:rsidRPr="00806B5E" w:rsidRDefault="00376468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6468">
        <w:rPr>
          <w:rFonts w:ascii="Times New Roman" w:hAnsi="Times New Roman" w:cs="Times New Roman"/>
          <w:sz w:val="24"/>
          <w:szCs w:val="24"/>
          <w:lang w:val="uk-UA"/>
        </w:rPr>
        <w:t>UA-2024-09-23-010050-a</w:t>
      </w: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6ADD"/>
    <w:multiLevelType w:val="hybridMultilevel"/>
    <w:tmpl w:val="C04E21FA"/>
    <w:lvl w:ilvl="0" w:tplc="0EFA0520">
      <w:start w:val="1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color w:val="auto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11DEF"/>
    <w:rsid w:val="00263123"/>
    <w:rsid w:val="002B1C36"/>
    <w:rsid w:val="00336B7A"/>
    <w:rsid w:val="00376468"/>
    <w:rsid w:val="003F4C0D"/>
    <w:rsid w:val="00470D5B"/>
    <w:rsid w:val="0047370B"/>
    <w:rsid w:val="0059414E"/>
    <w:rsid w:val="005D2AD8"/>
    <w:rsid w:val="00634D61"/>
    <w:rsid w:val="006479C0"/>
    <w:rsid w:val="007B0331"/>
    <w:rsid w:val="007D47F3"/>
    <w:rsid w:val="00806B5E"/>
    <w:rsid w:val="008C56B4"/>
    <w:rsid w:val="00905964"/>
    <w:rsid w:val="00971251"/>
    <w:rsid w:val="0097251C"/>
    <w:rsid w:val="009F47CA"/>
    <w:rsid w:val="00AD1A93"/>
    <w:rsid w:val="00B40040"/>
    <w:rsid w:val="00BD587E"/>
    <w:rsid w:val="00C02513"/>
    <w:rsid w:val="00C42AA7"/>
    <w:rsid w:val="00C612E6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CA45"/>
  <w15:docId w15:val="{F6B8D1A7-D0A1-4585-93E3-784723A0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B1C36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2024-09-23T12:15:00Z</dcterms:created>
  <dcterms:modified xsi:type="dcterms:W3CDTF">2024-09-26T10:44:00Z</dcterms:modified>
</cp:coreProperties>
</file>