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F8735" w14:textId="77777777" w:rsidR="00FC7055" w:rsidRPr="003E75F8" w:rsidRDefault="00DF27E1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5F8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3E75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71330000-0 </w:t>
      </w:r>
      <w:r w:rsidR="00C02513" w:rsidRPr="003E75F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Експертна оцінка методики ультразвукового контролю композитних зварних з’єднань із застосуванням </w:t>
      </w:r>
      <w:proofErr w:type="spellStart"/>
      <w:r w:rsidRPr="003E75F8">
        <w:rPr>
          <w:rFonts w:ascii="Times New Roman" w:hAnsi="Times New Roman" w:cs="Times New Roman"/>
          <w:sz w:val="24"/>
          <w:szCs w:val="24"/>
          <w:lang w:val="uk-UA"/>
        </w:rPr>
        <w:t>фазованих</w:t>
      </w:r>
      <w:proofErr w:type="spellEnd"/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решіток</w:t>
      </w:r>
      <w:r w:rsidR="00C02513" w:rsidRPr="003E75F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70D5B" w:rsidRPr="003E75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52B534" w14:textId="2952E867" w:rsidR="00E00439" w:rsidRPr="003E75F8" w:rsidRDefault="000B2385" w:rsidP="00E004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вимог </w:t>
      </w:r>
      <w:r w:rsidR="00623850" w:rsidRPr="003E75F8">
        <w:rPr>
          <w:rFonts w:ascii="Times New Roman" w:hAnsi="Times New Roman"/>
          <w:sz w:val="24"/>
          <w:szCs w:val="24"/>
          <w:lang w:val="uk-UA" w:eastAsia="ru-RU"/>
        </w:rPr>
        <w:t xml:space="preserve">пункту 4 </w:t>
      </w:r>
      <w:r w:rsidRPr="003E75F8">
        <w:rPr>
          <w:rFonts w:ascii="Times New Roman" w:hAnsi="Times New Roman"/>
          <w:sz w:val="24"/>
          <w:szCs w:val="24"/>
          <w:lang w:val="uk-UA" w:eastAsia="ru-RU"/>
        </w:rPr>
        <w:t xml:space="preserve">Розділу </w:t>
      </w:r>
      <w:r w:rsidRPr="003E75F8">
        <w:rPr>
          <w:rFonts w:ascii="Times New Roman" w:hAnsi="Times New Roman"/>
          <w:sz w:val="24"/>
          <w:szCs w:val="24"/>
          <w:lang w:val="en-US" w:eastAsia="ru-RU"/>
        </w:rPr>
        <w:t>VI</w:t>
      </w:r>
      <w:r w:rsidRPr="003E75F8">
        <w:rPr>
          <w:rFonts w:ascii="Times New Roman" w:hAnsi="Times New Roman"/>
          <w:sz w:val="24"/>
          <w:szCs w:val="24"/>
          <w:lang w:val="uk-UA" w:eastAsia="ru-RU"/>
        </w:rPr>
        <w:t xml:space="preserve"> НП 306.2.227-2020</w:t>
      </w:r>
      <w:r w:rsidR="00623850" w:rsidRPr="003E75F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623850" w:rsidRPr="003E75F8">
        <w:rPr>
          <w:rFonts w:ascii="Times New Roman" w:hAnsi="Times New Roman" w:cs="Times New Roman"/>
          <w:sz w:val="24"/>
          <w:szCs w:val="24"/>
          <w:lang w:val="uk-UA"/>
        </w:rPr>
        <w:t>«Загальні вимоги безпеки до улаштування та експлуатації обладнання й трубопроводів атомних станцій»</w:t>
      </w:r>
      <w:r w:rsidRPr="003E75F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неруйнівний контроль необхідно проводити за відповідними стандартами </w:t>
      </w:r>
      <w:r w:rsidR="004C4BF3" w:rsidRPr="003E75F8">
        <w:rPr>
          <w:rFonts w:ascii="Times New Roman" w:hAnsi="Times New Roman" w:cs="Times New Roman"/>
          <w:sz w:val="24"/>
          <w:szCs w:val="24"/>
          <w:lang w:val="uk-UA"/>
        </w:rPr>
        <w:t>експлуатуючої організації (надалі по тексту –</w:t>
      </w:r>
      <w:r w:rsidR="00284351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3850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стандарт 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>ЕО</w:t>
      </w:r>
      <w:r w:rsidR="004C4BF3" w:rsidRPr="003E75F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E3EF5" w:rsidRPr="003E75F8">
        <w:rPr>
          <w:rFonts w:ascii="Times New Roman" w:hAnsi="Times New Roman" w:cs="Times New Roman"/>
          <w:sz w:val="24"/>
          <w:szCs w:val="24"/>
          <w:lang w:val="uk-UA"/>
        </w:rPr>
        <w:t>, які конкретизують методи та методики контролю зварних з’єднань та наплавлених деталей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9FE412A" w14:textId="0F17563A" w:rsidR="00E00439" w:rsidRPr="003E75F8" w:rsidRDefault="00E00439" w:rsidP="00E00439">
      <w:pPr>
        <w:autoSpaceDE w:val="0"/>
        <w:autoSpaceDN w:val="0"/>
        <w:adjustRightInd w:val="0"/>
        <w:ind w:firstLine="7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неруйнівного контролю (надалі по тексту – НК) елементів обладнання та трубопроводів систем важливих для безпеки </w:t>
      </w:r>
      <w:r w:rsidR="003E75F8" w:rsidRPr="003E75F8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9363E6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(надалі по тексту – обладнання СВБ)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являється одним із основних завдань, яке здійснюється з метою оцінки поточного стану металу шляхом виявлення та фіксації </w:t>
      </w:r>
      <w:proofErr w:type="spellStart"/>
      <w:r w:rsidRPr="003E75F8">
        <w:rPr>
          <w:rFonts w:ascii="Times New Roman" w:hAnsi="Times New Roman" w:cs="Times New Roman"/>
          <w:sz w:val="24"/>
          <w:szCs w:val="24"/>
          <w:lang w:val="uk-UA"/>
        </w:rPr>
        <w:t>несуцільностей</w:t>
      </w:r>
      <w:proofErr w:type="spellEnd"/>
      <w:r w:rsidRPr="003E75F8">
        <w:rPr>
          <w:rFonts w:ascii="Times New Roman" w:hAnsi="Times New Roman" w:cs="Times New Roman"/>
          <w:sz w:val="24"/>
          <w:szCs w:val="24"/>
          <w:lang w:val="uk-UA"/>
        </w:rPr>
        <w:t>, а також подальшого їх оцінювання на предмет відповідності встановленим критеріям якості.</w:t>
      </w:r>
    </w:p>
    <w:p w14:paraId="0A16C7B8" w14:textId="17A6BE30" w:rsidR="00E00439" w:rsidRPr="003E75F8" w:rsidRDefault="00E00439" w:rsidP="009363E6">
      <w:pPr>
        <w:autoSpaceDE w:val="0"/>
        <w:autoSpaceDN w:val="0"/>
        <w:adjustRightInd w:val="0"/>
        <w:ind w:firstLine="7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Особливої уваги при проведенні НК обладнання </w:t>
      </w:r>
      <w:r w:rsidR="00623850" w:rsidRPr="003E75F8">
        <w:rPr>
          <w:rFonts w:ascii="Times New Roman" w:hAnsi="Times New Roman" w:cs="Times New Roman"/>
          <w:sz w:val="24"/>
          <w:szCs w:val="24"/>
          <w:lang w:val="uk-UA"/>
        </w:rPr>
        <w:t>СВБ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приділяється зварним з’єднанням сталей аустенітного класу (у тому числі композитним зварним з’єднанням), так як у світовій практиці експлуатації відомі випадки їх пошкодження внаслідок </w:t>
      </w:r>
      <w:proofErr w:type="spellStart"/>
      <w:r w:rsidRPr="003E75F8">
        <w:rPr>
          <w:rFonts w:ascii="Times New Roman" w:hAnsi="Times New Roman" w:cs="Times New Roman"/>
          <w:sz w:val="24"/>
          <w:szCs w:val="24"/>
          <w:lang w:val="uk-UA"/>
        </w:rPr>
        <w:t>міжкристалітного</w:t>
      </w:r>
      <w:proofErr w:type="spellEnd"/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корозійного розтріскування під напругою (надалі по тексту – МКР). Початкові стадії виникнення МКР у аустенітних (композитних) зварних з’єднаннях обладнання </w:t>
      </w:r>
      <w:r w:rsidR="00623850" w:rsidRPr="003E75F8">
        <w:rPr>
          <w:rFonts w:ascii="Times New Roman" w:hAnsi="Times New Roman" w:cs="Times New Roman"/>
          <w:sz w:val="24"/>
          <w:szCs w:val="24"/>
          <w:lang w:val="uk-UA"/>
        </w:rPr>
        <w:t>СВБ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можуть негативно вплинути на їх подальшу експлуатацію в цілому, тому завчасна ідентифікація, локалізація та відслідковування розвитку подібного роду дефектів є пріоритетним завданням задля попередження порушення нормальних умов експлуатації даного обладнання.</w:t>
      </w:r>
    </w:p>
    <w:p w14:paraId="4A356219" w14:textId="58DD00CD" w:rsidR="009363E6" w:rsidRPr="003E75F8" w:rsidRDefault="009363E6" w:rsidP="009363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Рішеннями з продовження строку експлуатації </w:t>
      </w:r>
      <w:r w:rsidR="00A1673A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певного обладнання СВБ </w:t>
      </w:r>
      <w:proofErr w:type="spellStart"/>
      <w:r w:rsidRPr="003E75F8">
        <w:rPr>
          <w:rFonts w:ascii="Times New Roman" w:hAnsi="Times New Roman" w:cs="Times New Roman"/>
          <w:sz w:val="24"/>
          <w:szCs w:val="24"/>
          <w:lang w:val="uk-UA"/>
        </w:rPr>
        <w:t>Держатомрегулюванням</w:t>
      </w:r>
      <w:proofErr w:type="spellEnd"/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встановлена вимога щодо необхідності проведення </w:t>
      </w:r>
      <w:r w:rsidR="000125F0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ультразвукового контролю (надалі по тексту – УЗК) 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>в рамках реалізації Програм управління старінням  низки зварних з’єднань, у тому числі композитних, а саме:</w:t>
      </w:r>
    </w:p>
    <w:p w14:paraId="7D013A43" w14:textId="1CDD3CE3" w:rsidR="009363E6" w:rsidRPr="003E75F8" w:rsidRDefault="009363E6" w:rsidP="009363E6">
      <w:pPr>
        <w:pStyle w:val="aa"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приварювання патрубків </w:t>
      </w:r>
      <w:r w:rsidR="00A1673A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Ду500 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>до перехідних втулок;</w:t>
      </w:r>
    </w:p>
    <w:p w14:paraId="33250CBC" w14:textId="0C77D018" w:rsidR="009363E6" w:rsidRPr="003E75F8" w:rsidRDefault="00A1673A" w:rsidP="00A1673A">
      <w:pPr>
        <w:pStyle w:val="aa"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5F8">
        <w:rPr>
          <w:rFonts w:ascii="Times New Roman" w:hAnsi="Times New Roman" w:cs="Times New Roman"/>
          <w:sz w:val="24"/>
          <w:szCs w:val="24"/>
          <w:lang w:val="uk-UA"/>
        </w:rPr>
        <w:t>приварювання патрубка Ду250 до патрубка контрольно-вимірювальних приладів</w:t>
      </w:r>
      <w:r w:rsidR="009363E6" w:rsidRPr="003E75F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F664D75" w14:textId="75030015" w:rsidR="009363E6" w:rsidRPr="003E75F8" w:rsidRDefault="00A1673A" w:rsidP="00A1673A">
      <w:pPr>
        <w:pStyle w:val="aa"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5F8">
        <w:rPr>
          <w:rFonts w:ascii="Times New Roman" w:hAnsi="Times New Roman" w:cs="Times New Roman"/>
          <w:sz w:val="24"/>
          <w:szCs w:val="24"/>
          <w:lang w:val="uk-UA"/>
        </w:rPr>
        <w:t>приварювання перехідників до патрубків Ду1100</w:t>
      </w:r>
      <w:r w:rsidR="009363E6" w:rsidRPr="003E75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2B64E16" w14:textId="5E7570AC" w:rsidR="009363E6" w:rsidRPr="003E75F8" w:rsidRDefault="009363E6" w:rsidP="009363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відсутністю </w:t>
      </w:r>
      <w:r w:rsidR="00623850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1673A" w:rsidRPr="003E75F8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23850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методики УЗК для зварних з’єднань </w:t>
      </w:r>
      <w:r w:rsidR="00A1673A" w:rsidRPr="003E75F8">
        <w:rPr>
          <w:rFonts w:ascii="Times New Roman" w:hAnsi="Times New Roman" w:cs="Times New Roman"/>
          <w:sz w:val="24"/>
          <w:szCs w:val="24"/>
          <w:lang w:val="uk-UA"/>
        </w:rPr>
        <w:t>приварювання патрубків Ду500 до перехідних втулок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та з метою замін</w:t>
      </w:r>
      <w:r w:rsidR="003E75F8" w:rsidRPr="003E75F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чинних </w:t>
      </w:r>
      <w:proofErr w:type="spellStart"/>
      <w:r w:rsidRPr="003E75F8">
        <w:rPr>
          <w:rFonts w:ascii="Times New Roman" w:hAnsi="Times New Roman" w:cs="Times New Roman"/>
          <w:sz w:val="24"/>
          <w:szCs w:val="24"/>
          <w:lang w:val="uk-UA"/>
        </w:rPr>
        <w:t>методик</w:t>
      </w:r>
      <w:proofErr w:type="spellEnd"/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УЗК композитних зварних з’єднань </w:t>
      </w:r>
      <w:r w:rsidR="00A1673A" w:rsidRPr="003E75F8">
        <w:rPr>
          <w:rFonts w:ascii="Times New Roman" w:hAnsi="Times New Roman" w:cs="Times New Roman"/>
          <w:sz w:val="24"/>
          <w:szCs w:val="24"/>
          <w:lang w:val="uk-UA"/>
        </w:rPr>
        <w:t>приварювання патрубка Ду250 до патрубка контрольно-вимірювальних приладів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A1673A" w:rsidRPr="003E75F8">
        <w:rPr>
          <w:rFonts w:ascii="Times New Roman" w:hAnsi="Times New Roman" w:cs="Times New Roman"/>
          <w:sz w:val="24"/>
          <w:szCs w:val="24"/>
          <w:lang w:val="uk-UA"/>
        </w:rPr>
        <w:t>приварювання перехідників до патрубків Ду1100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обладнання СВБ із застосуванням традиційного </w:t>
      </w:r>
      <w:r w:rsidR="00A1673A" w:rsidRPr="003E75F8">
        <w:rPr>
          <w:rFonts w:ascii="Times New Roman" w:hAnsi="Times New Roman" w:cs="Times New Roman"/>
          <w:sz w:val="24"/>
          <w:szCs w:val="24"/>
          <w:lang w:val="uk-UA"/>
        </w:rPr>
        <w:t>ультразвукового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обладнання через їх обмеженість </w:t>
      </w:r>
      <w:r w:rsidR="00623850" w:rsidRPr="003E75F8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виявлення та аналізу найбільш критичних дефектів, а також з метою підвищення достовірності виявлення та оцінки розмірів дефектів (у тому числі критичних) за рахунок підвищення рівня чутливості (якості контролю) прийнято рішення щодо впровадження УЗК із застосуванням </w:t>
      </w:r>
      <w:proofErr w:type="spellStart"/>
      <w:r w:rsidRPr="003E75F8">
        <w:rPr>
          <w:rFonts w:ascii="Times New Roman" w:hAnsi="Times New Roman" w:cs="Times New Roman"/>
          <w:sz w:val="24"/>
          <w:szCs w:val="24"/>
          <w:lang w:val="uk-UA"/>
        </w:rPr>
        <w:t>фазованих</w:t>
      </w:r>
      <w:proofErr w:type="spellEnd"/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решіток.</w:t>
      </w:r>
    </w:p>
    <w:p w14:paraId="386B0653" w14:textId="5F7634D9" w:rsidR="009363E6" w:rsidRPr="003E75F8" w:rsidRDefault="009363E6" w:rsidP="009363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Наразі </w:t>
      </w:r>
      <w:r w:rsidR="00A1673A" w:rsidRPr="003E75F8">
        <w:rPr>
          <w:rFonts w:ascii="Times New Roman" w:hAnsi="Times New Roman" w:cs="Times New Roman"/>
          <w:sz w:val="24"/>
          <w:szCs w:val="24"/>
          <w:lang w:val="uk-UA"/>
        </w:rPr>
        <w:t>Замовником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вимог </w:t>
      </w:r>
      <w:r w:rsidR="00623850" w:rsidRPr="003E75F8">
        <w:rPr>
          <w:rFonts w:ascii="Times New Roman" w:hAnsi="Times New Roman"/>
          <w:sz w:val="24"/>
          <w:szCs w:val="24"/>
          <w:lang w:val="uk-UA" w:eastAsia="ru-RU"/>
        </w:rPr>
        <w:t xml:space="preserve">пункту 4 Розділу </w:t>
      </w:r>
      <w:r w:rsidR="00623850" w:rsidRPr="003E75F8">
        <w:rPr>
          <w:rFonts w:ascii="Times New Roman" w:hAnsi="Times New Roman"/>
          <w:sz w:val="24"/>
          <w:szCs w:val="24"/>
          <w:lang w:val="en-US" w:eastAsia="ru-RU"/>
        </w:rPr>
        <w:t>VI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3850" w:rsidRPr="003E75F8">
        <w:rPr>
          <w:rFonts w:ascii="Times New Roman" w:hAnsi="Times New Roman" w:cs="Times New Roman"/>
          <w:sz w:val="24"/>
          <w:szCs w:val="24"/>
          <w:lang w:val="uk-UA"/>
        </w:rPr>
        <w:br/>
        <w:t xml:space="preserve">НП 306.2.227-2020 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розроблено </w:t>
      </w:r>
      <w:proofErr w:type="spellStart"/>
      <w:r w:rsidRPr="003E75F8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125F0" w:rsidRPr="003E75F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3850" w:rsidRPr="003E75F8">
        <w:rPr>
          <w:rFonts w:ascii="Times New Roman" w:hAnsi="Times New Roman" w:cs="Times New Roman"/>
          <w:sz w:val="24"/>
          <w:szCs w:val="24"/>
          <w:lang w:val="uk-UA"/>
        </w:rPr>
        <w:t>стандарту ЕО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СОУ НАЕК 281:2024 «Технічне обслуговування та ремонт. Контроль неруйнівний ультразвуковий. Методика контролю 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композитних зварних з’єднань із застосуванням </w:t>
      </w:r>
      <w:proofErr w:type="spellStart"/>
      <w:r w:rsidRPr="003E75F8">
        <w:rPr>
          <w:rFonts w:ascii="Times New Roman" w:hAnsi="Times New Roman" w:cs="Times New Roman"/>
          <w:sz w:val="24"/>
          <w:szCs w:val="24"/>
          <w:lang w:val="uk-UA"/>
        </w:rPr>
        <w:t>фазованих</w:t>
      </w:r>
      <w:proofErr w:type="spellEnd"/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решіток», який має бути по</w:t>
      </w:r>
      <w:r w:rsidR="000125F0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годжений з </w:t>
      </w:r>
      <w:proofErr w:type="spellStart"/>
      <w:r w:rsidR="000125F0" w:rsidRPr="003E75F8">
        <w:rPr>
          <w:rFonts w:ascii="Times New Roman" w:hAnsi="Times New Roman" w:cs="Times New Roman"/>
          <w:sz w:val="24"/>
          <w:szCs w:val="24"/>
          <w:lang w:val="uk-UA"/>
        </w:rPr>
        <w:t>Держатомрегулювання</w:t>
      </w:r>
      <w:proofErr w:type="spellEnd"/>
      <w:r w:rsidR="000125F0" w:rsidRPr="003E75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DE676E" w14:textId="6CCF920B" w:rsidR="009363E6" w:rsidRPr="003E75F8" w:rsidRDefault="009363E6" w:rsidP="009363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Метою проведення експертної оцінки </w:t>
      </w:r>
      <w:proofErr w:type="spellStart"/>
      <w:r w:rsidRPr="003E75F8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125F0" w:rsidRPr="003E75F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00A2" w:rsidRPr="003E75F8">
        <w:rPr>
          <w:rFonts w:ascii="Times New Roman" w:hAnsi="Times New Roman" w:cs="Times New Roman"/>
          <w:sz w:val="24"/>
          <w:szCs w:val="24"/>
          <w:lang w:val="uk-UA"/>
        </w:rPr>
        <w:t>стандарту ЕО СОУ НАЕК 281:2024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є підтвердження працездатності описаної в н</w:t>
      </w:r>
      <w:r w:rsidR="000125F0" w:rsidRPr="003E75F8">
        <w:rPr>
          <w:rFonts w:ascii="Times New Roman" w:hAnsi="Times New Roman" w:cs="Times New Roman"/>
          <w:sz w:val="24"/>
          <w:szCs w:val="24"/>
          <w:lang w:val="uk-UA"/>
        </w:rPr>
        <w:t>ьому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 контролю з розрахунковими обґрунтуваннями безпечної експлуатації </w:t>
      </w:r>
      <w:r w:rsidR="003E75F8" w:rsidRPr="003E75F8">
        <w:rPr>
          <w:rFonts w:ascii="Times New Roman" w:hAnsi="Times New Roman" w:cs="Times New Roman"/>
          <w:sz w:val="24"/>
          <w:szCs w:val="24"/>
          <w:lang w:val="uk-UA"/>
        </w:rPr>
        <w:t>обладнання Замовника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, які необхідні для надання до </w:t>
      </w:r>
      <w:proofErr w:type="spellStart"/>
      <w:r w:rsidRPr="003E75F8">
        <w:rPr>
          <w:rFonts w:ascii="Times New Roman" w:hAnsi="Times New Roman" w:cs="Times New Roman"/>
          <w:sz w:val="24"/>
          <w:szCs w:val="24"/>
          <w:lang w:val="uk-UA"/>
        </w:rPr>
        <w:t>Держатомрегулювання</w:t>
      </w:r>
      <w:proofErr w:type="spellEnd"/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на етапі погодження використання нової </w:t>
      </w:r>
      <w:r w:rsidR="00623850" w:rsidRPr="003E75F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етодики (технології) </w:t>
      </w:r>
      <w:r w:rsidR="000125F0" w:rsidRPr="003E75F8">
        <w:rPr>
          <w:rFonts w:ascii="Times New Roman" w:hAnsi="Times New Roman" w:cs="Times New Roman"/>
          <w:sz w:val="24"/>
          <w:szCs w:val="24"/>
          <w:lang w:val="uk-UA"/>
        </w:rPr>
        <w:t>НК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>, що передбачено вимогами пункту 8 розділу ІХ НП 306.2.227-2020.</w:t>
      </w:r>
    </w:p>
    <w:p w14:paraId="1DBFECC9" w14:textId="7222A329" w:rsidR="00907BA7" w:rsidRPr="003E75F8" w:rsidRDefault="009363E6" w:rsidP="004E01B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Необхідність проведення експертної оцінки </w:t>
      </w:r>
      <w:proofErr w:type="spellStart"/>
      <w:r w:rsidR="000125F0" w:rsidRPr="003E75F8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0125F0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00A2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стандарту ЕО </w:t>
      </w:r>
      <w:r w:rsidR="003E75F8" w:rsidRPr="003E75F8">
        <w:rPr>
          <w:rFonts w:ascii="Times New Roman" w:hAnsi="Times New Roman" w:cs="Times New Roman"/>
          <w:sz w:val="24"/>
          <w:szCs w:val="24"/>
          <w:lang w:val="uk-UA"/>
        </w:rPr>
        <w:br/>
      </w:r>
      <w:r w:rsidR="000125F0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СОУ НАЕК 281:2024 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погоджено </w:t>
      </w:r>
      <w:r w:rsidR="004E01B6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пунктом 6.1 протоколу № 11 засідання Ради фахівців з контролю металу </w:t>
      </w:r>
      <w:r w:rsidR="00965C62" w:rsidRPr="003E75F8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="004E01B6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(Додаток 1 до Листа № 01-12126/03-вих від 30.05.2024)</w:t>
      </w:r>
      <w:r w:rsidR="000A00A2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4E01B6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пунктом 5.1 протоколу № 88 засідання  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>Рад</w:t>
      </w:r>
      <w:r w:rsidR="004E01B6" w:rsidRPr="003E75F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головних інженерів </w:t>
      </w:r>
      <w:r w:rsidR="00965C62" w:rsidRPr="003E75F8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4E01B6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№ 01-57-Пр 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>від 07.08.2024).</w:t>
      </w:r>
    </w:p>
    <w:p w14:paraId="66EB9C48" w14:textId="206E305E" w:rsidR="00BE6A20" w:rsidRPr="003E75F8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5F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E6A20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урахуванням вище викладеного, у тому числі з</w:t>
      </w:r>
      <w:r w:rsidR="00BD587E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965C62" w:rsidRPr="003E75F8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1BEC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BE6A20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можливості </w:t>
      </w:r>
      <w:r w:rsidR="004F1BEC" w:rsidRPr="003E75F8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BE6A20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оведення </w:t>
      </w:r>
      <w:r w:rsidR="000125F0" w:rsidRPr="003E75F8">
        <w:rPr>
          <w:rFonts w:ascii="Times New Roman" w:hAnsi="Times New Roman" w:cs="Times New Roman"/>
          <w:sz w:val="24"/>
          <w:szCs w:val="24"/>
          <w:lang w:val="uk-UA"/>
        </w:rPr>
        <w:t>НК</w:t>
      </w:r>
      <w:r w:rsidR="00BE6A20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1BEC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елементів обладнання </w:t>
      </w:r>
      <w:r w:rsidR="004E01B6" w:rsidRPr="003E75F8">
        <w:rPr>
          <w:rFonts w:ascii="Times New Roman" w:hAnsi="Times New Roman" w:cs="Times New Roman"/>
          <w:sz w:val="24"/>
          <w:szCs w:val="24"/>
          <w:lang w:val="uk-UA"/>
        </w:rPr>
        <w:t>СВБ</w:t>
      </w:r>
      <w:r w:rsidR="00BE6A20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провести експертну оцінку </w:t>
      </w:r>
      <w:proofErr w:type="spellStart"/>
      <w:r w:rsidR="000125F0" w:rsidRPr="003E75F8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0125F0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01B6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стандарту ЕО СОУ НАЕК 281:2024 «Технічне обслуговування та ремонт. Контроль неруйнівний ультразвуковий. Методика контролю композитних зварних з’єднань із застосуванням </w:t>
      </w:r>
      <w:proofErr w:type="spellStart"/>
      <w:r w:rsidR="004E01B6" w:rsidRPr="003E75F8">
        <w:rPr>
          <w:rFonts w:ascii="Times New Roman" w:hAnsi="Times New Roman" w:cs="Times New Roman"/>
          <w:sz w:val="24"/>
          <w:szCs w:val="24"/>
          <w:lang w:val="uk-UA"/>
        </w:rPr>
        <w:t>фазованих</w:t>
      </w:r>
      <w:proofErr w:type="spellEnd"/>
      <w:r w:rsidR="004E01B6"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решіток»</w:t>
      </w:r>
      <w:r w:rsidR="00595E66" w:rsidRPr="003E75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D75802" w14:textId="12825A0F" w:rsidR="00336B7A" w:rsidRPr="003E75F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3E75F8" w:rsidRPr="003E75F8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14:paraId="1B584D79" w14:textId="42730D2E" w:rsidR="00AD1A93" w:rsidRDefault="00C02513" w:rsidP="00595E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5F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3E75F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3E75F8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очікуваної вартості предмета закупівлі.</w:t>
      </w:r>
    </w:p>
    <w:p w14:paraId="288D22F3" w14:textId="394A70A7" w:rsidR="00345D5E" w:rsidRPr="003E75F8" w:rsidRDefault="00345D5E" w:rsidP="00595E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t>UA-2024-09-11-009238-a</w:t>
      </w:r>
      <w:bookmarkStart w:id="0" w:name="_GoBack"/>
      <w:bookmarkEnd w:id="0"/>
    </w:p>
    <w:sectPr w:rsidR="00345D5E" w:rsidRPr="003E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F7694"/>
    <w:multiLevelType w:val="hybridMultilevel"/>
    <w:tmpl w:val="192C34D4"/>
    <w:lvl w:ilvl="0" w:tplc="02640B4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25F0"/>
    <w:rsid w:val="00014025"/>
    <w:rsid w:val="000927EA"/>
    <w:rsid w:val="000A00A2"/>
    <w:rsid w:val="000B2385"/>
    <w:rsid w:val="000E126E"/>
    <w:rsid w:val="0019164D"/>
    <w:rsid w:val="00193F48"/>
    <w:rsid w:val="001A1ABE"/>
    <w:rsid w:val="001A7DCC"/>
    <w:rsid w:val="00284351"/>
    <w:rsid w:val="00336B7A"/>
    <w:rsid w:val="00345D5E"/>
    <w:rsid w:val="00356CC3"/>
    <w:rsid w:val="003E75F8"/>
    <w:rsid w:val="00407A38"/>
    <w:rsid w:val="00470D5B"/>
    <w:rsid w:val="0049427F"/>
    <w:rsid w:val="004C4BF3"/>
    <w:rsid w:val="004E01B6"/>
    <w:rsid w:val="004F1BEC"/>
    <w:rsid w:val="00590BC5"/>
    <w:rsid w:val="0059414E"/>
    <w:rsid w:val="00595E66"/>
    <w:rsid w:val="005D2AD8"/>
    <w:rsid w:val="005E3EF5"/>
    <w:rsid w:val="00623850"/>
    <w:rsid w:val="00630EC6"/>
    <w:rsid w:val="0065747C"/>
    <w:rsid w:val="006C5422"/>
    <w:rsid w:val="0072551D"/>
    <w:rsid w:val="00774322"/>
    <w:rsid w:val="007B0331"/>
    <w:rsid w:val="00845F57"/>
    <w:rsid w:val="00904B1A"/>
    <w:rsid w:val="00907BA7"/>
    <w:rsid w:val="009363E6"/>
    <w:rsid w:val="00965C62"/>
    <w:rsid w:val="00971251"/>
    <w:rsid w:val="009F47CA"/>
    <w:rsid w:val="00A1673A"/>
    <w:rsid w:val="00AC0F5F"/>
    <w:rsid w:val="00AD1A93"/>
    <w:rsid w:val="00B31266"/>
    <w:rsid w:val="00B6233A"/>
    <w:rsid w:val="00B96A26"/>
    <w:rsid w:val="00BA677F"/>
    <w:rsid w:val="00BD587E"/>
    <w:rsid w:val="00BE6A20"/>
    <w:rsid w:val="00C02513"/>
    <w:rsid w:val="00C03BB8"/>
    <w:rsid w:val="00C25B35"/>
    <w:rsid w:val="00CD47BF"/>
    <w:rsid w:val="00CD7332"/>
    <w:rsid w:val="00CE4E68"/>
    <w:rsid w:val="00CF2DD5"/>
    <w:rsid w:val="00D43A56"/>
    <w:rsid w:val="00DA30BD"/>
    <w:rsid w:val="00DF27E1"/>
    <w:rsid w:val="00E00439"/>
    <w:rsid w:val="00E1342E"/>
    <w:rsid w:val="00E369C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300C"/>
  <w15:docId w15:val="{0C8F424F-5BD2-46A6-B3C4-EFB36BB5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3BB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3BB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3BB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3BB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03BB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3BB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363E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3137</Words>
  <Characters>1789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2021-01-13T13:10:00Z</cp:lastPrinted>
  <dcterms:created xsi:type="dcterms:W3CDTF">2024-09-11T11:56:00Z</dcterms:created>
  <dcterms:modified xsi:type="dcterms:W3CDTF">2024-09-13T11:26:00Z</dcterms:modified>
</cp:coreProperties>
</file>