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64648" w:rsidRDefault="00971251" w:rsidP="00BC344E">
      <w:pPr>
        <w:spacing w:after="120" w:line="360" w:lineRule="auto"/>
        <w:jc w:val="both"/>
        <w:rPr>
          <w:rFonts w:ascii="Times New Roman" w:hAnsi="Times New Roman"/>
          <w:iCs/>
          <w:kern w:val="32"/>
          <w:sz w:val="24"/>
          <w:szCs w:val="24"/>
          <w:lang w:val="uk-UA" w:eastAsia="ru-RU"/>
        </w:rPr>
      </w:pPr>
      <w:r w:rsidRPr="00964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A77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80570000-0</w:t>
      </w:r>
      <w:r w:rsidR="00912F14" w:rsidRPr="00912F1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A7711" w:rsidRPr="00075BE2">
        <w:rPr>
          <w:rFonts w:ascii="Times New Roman" w:hAnsi="Times New Roman"/>
          <w:iCs/>
          <w:kern w:val="32"/>
          <w:sz w:val="24"/>
          <w:szCs w:val="24"/>
          <w:lang w:eastAsia="ru-RU"/>
        </w:rPr>
        <w:t xml:space="preserve">Послуги з підвищення кваліфікації фахівців у галузі стандартизації, сертифікації, метрології та якості за темою: «Повірка та калібрування </w:t>
      </w:r>
      <w:r w:rsidR="00A64648">
        <w:rPr>
          <w:rFonts w:ascii="Times New Roman" w:hAnsi="Times New Roman"/>
          <w:iCs/>
          <w:kern w:val="32"/>
          <w:sz w:val="24"/>
          <w:szCs w:val="24"/>
          <w:lang w:eastAsia="ru-RU"/>
        </w:rPr>
        <w:t>засобів вимірювальної техніки»</w:t>
      </w:r>
      <w:r w:rsidR="00A64648">
        <w:rPr>
          <w:rFonts w:ascii="Times New Roman" w:hAnsi="Times New Roman"/>
          <w:iCs/>
          <w:kern w:val="32"/>
          <w:sz w:val="24"/>
          <w:szCs w:val="24"/>
          <w:lang w:val="uk-UA" w:eastAsia="ru-RU"/>
        </w:rPr>
        <w:t>.</w:t>
      </w:r>
    </w:p>
    <w:p w:rsidR="00971251" w:rsidRPr="009A7711" w:rsidRDefault="009A7711" w:rsidP="00BC344E">
      <w:pPr>
        <w:spacing w:after="120" w:line="360" w:lineRule="auto"/>
        <w:ind w:firstLine="709"/>
        <w:jc w:val="both"/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</w:pPr>
      <w:r w:rsidRPr="009A7711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З метою</w:t>
      </w:r>
      <w:r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 xml:space="preserve"> виконання </w:t>
      </w:r>
      <w:r w:rsidRPr="009A7711">
        <w:rPr>
          <w:rFonts w:ascii="Times New Roman" w:eastAsia="Calibri" w:hAnsi="Times New Roman"/>
          <w:bCs/>
          <w:sz w:val="24"/>
          <w:szCs w:val="24"/>
          <w:lang w:val="uk-UA"/>
        </w:rPr>
        <w:t>Закон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у</w:t>
      </w:r>
      <w:r w:rsidRPr="009A7711">
        <w:rPr>
          <w:rFonts w:ascii="Times New Roman" w:eastAsia="Calibri" w:hAnsi="Times New Roman"/>
          <w:bCs/>
          <w:sz w:val="24"/>
          <w:szCs w:val="24"/>
          <w:lang w:val="uk-UA"/>
        </w:rPr>
        <w:t xml:space="preserve"> України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«</w:t>
      </w:r>
      <w:r w:rsidRPr="009A7711">
        <w:rPr>
          <w:rFonts w:ascii="Times New Roman" w:eastAsia="Calibri" w:hAnsi="Times New Roman"/>
          <w:bCs/>
          <w:sz w:val="24"/>
          <w:szCs w:val="24"/>
          <w:lang w:val="uk-UA"/>
        </w:rPr>
        <w:t>Про метрологію та метрологічну діяльність</w:t>
      </w:r>
      <w:r w:rsidRPr="00912F1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 w:rsidR="007B051D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розділу </w:t>
      </w:r>
      <w:r w:rsidR="006059EA" w:rsidRPr="006059EA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2</w:t>
      </w:r>
      <w:r w:rsidR="007B051D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 </w:t>
      </w:r>
      <w:r w:rsidRPr="009A7711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 xml:space="preserve">ПЛ-Д.0.03.122-23 «Положення про порядок оцінювання та визнання компетентності метрологічних підрозділів на проведення відомчої повірки засобів вимірювальної техніки для власних потреб ДП «НАЕК «Енергоатом». </w:t>
      </w:r>
      <w:r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>Загальні вимоги, організація та порядок проведення»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="00BC344E">
        <w:rPr>
          <w:rFonts w:ascii="Times New Roman" w:eastAsia="Calibri" w:hAnsi="Times New Roman"/>
          <w:bCs/>
          <w:sz w:val="24"/>
          <w:szCs w:val="24"/>
          <w:lang w:val="uk-UA"/>
        </w:rPr>
        <w:t xml:space="preserve">та для </w:t>
      </w:r>
      <w:r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>дотримання вимог п. 8.2.7.</w:t>
      </w:r>
      <w:r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 xml:space="preserve"> СОУ НАЕК 011:2019</w:t>
      </w:r>
      <w:r w:rsidR="006059EA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 xml:space="preserve"> </w:t>
      </w:r>
      <w:r w:rsidR="006059EA"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>«Інженерна, наукова і технічна підтримка. Метрологічне забезпечення експлуатації АЕС. Організація</w:t>
      </w:r>
      <w:bookmarkStart w:id="0" w:name="_GoBack"/>
      <w:bookmarkEnd w:id="0"/>
      <w:r w:rsidR="006059EA"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 xml:space="preserve"> робіт із забезпечення єдності вимірювань та порядок їх проведення»</w:t>
      </w:r>
      <w:r w:rsidR="00BC344E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>, персонал</w:t>
      </w:r>
      <w:r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 xml:space="preserve">, який виконує метрологічні роботи, </w:t>
      </w:r>
      <w:r w:rsidRPr="00075BE2">
        <w:rPr>
          <w:rFonts w:ascii="Times New Roman" w:hAnsi="Times New Roman"/>
          <w:sz w:val="24"/>
          <w:szCs w:val="24"/>
          <w:lang w:eastAsia="uk-UA"/>
        </w:rPr>
        <w:t>повинен підвищувати свою кваліфікацію у спеціалізованих вищих учбових закладах не рідше 1 разу на 5 років.</w:t>
      </w:r>
    </w:p>
    <w:p w:rsidR="00336B7A" w:rsidRPr="00912F14" w:rsidRDefault="00913A5C" w:rsidP="00BC344E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Тому у 2024</w:t>
      </w:r>
      <w:r w:rsidR="00BC344E">
        <w:rPr>
          <w:rFonts w:ascii="Times New Roman" w:hAnsi="Times New Roman" w:cs="Times New Roman"/>
          <w:sz w:val="24"/>
          <w:szCs w:val="24"/>
          <w:lang w:val="uk-UA"/>
        </w:rPr>
        <w:t xml:space="preserve"> році заплановане проведення н</w:t>
      </w:r>
      <w:r w:rsidR="009649D4" w:rsidRPr="00912F14">
        <w:rPr>
          <w:rFonts w:ascii="Times New Roman" w:hAnsi="Times New Roman" w:cs="Times New Roman"/>
          <w:sz w:val="24"/>
          <w:szCs w:val="24"/>
          <w:lang w:val="uk-UA"/>
        </w:rPr>
        <w:t>авчання</w:t>
      </w:r>
      <w:r w:rsidR="00912F14" w:rsidRPr="00912F14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BC34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48">
        <w:rPr>
          <w:rFonts w:ascii="Times New Roman" w:hAnsi="Times New Roman"/>
          <w:iCs/>
          <w:kern w:val="32"/>
          <w:sz w:val="24"/>
          <w:szCs w:val="24"/>
          <w:lang w:eastAsia="ru-RU"/>
        </w:rPr>
        <w:t>5 (п'ятьох</w:t>
      </w:r>
      <w:r w:rsidR="00A64648" w:rsidRPr="00075BE2">
        <w:rPr>
          <w:rFonts w:ascii="Times New Roman" w:hAnsi="Times New Roman"/>
          <w:iCs/>
          <w:kern w:val="32"/>
          <w:sz w:val="24"/>
          <w:szCs w:val="24"/>
          <w:lang w:eastAsia="ru-RU"/>
        </w:rPr>
        <w:t xml:space="preserve">) </w:t>
      </w:r>
      <w:r w:rsidR="00BC344E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працівників</w:t>
      </w:r>
      <w:r w:rsidR="00BC344E" w:rsidRPr="00075BE2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 xml:space="preserve"> відділу головного метролога</w:t>
      </w:r>
      <w:r w:rsidR="00BC344E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 xml:space="preserve"> </w:t>
      </w:r>
      <w:r w:rsidR="00A64648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філії «</w:t>
      </w:r>
      <w:r w:rsidR="00BC344E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ВП РАЕС</w:t>
      </w:r>
      <w:r w:rsidR="00A64648">
        <w:rPr>
          <w:rFonts w:ascii="Times New Roman" w:eastAsia="Calibri" w:hAnsi="Times New Roman"/>
          <w:iCs/>
          <w:kern w:val="32"/>
          <w:sz w:val="24"/>
          <w:szCs w:val="24"/>
          <w:lang w:val="uk-UA" w:eastAsia="ru-RU"/>
        </w:rPr>
        <w:t>»</w:t>
      </w:r>
      <w:r w:rsidR="0099298F" w:rsidRPr="00912F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5A05D8" w:rsidRDefault="00DA30BD" w:rsidP="00BC344E">
      <w:pPr>
        <w:spacing w:after="120" w:line="360" w:lineRule="auto"/>
        <w:ind w:firstLine="567"/>
        <w:jc w:val="both"/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</w:pPr>
      <w:r w:rsidRPr="00912F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912F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912F14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912F14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912F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912F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912F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912F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912F14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5A05D8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>вартості предмета закупівлі.</w:t>
      </w:r>
    </w:p>
    <w:p w:rsidR="005A05D8" w:rsidRPr="005A05D8" w:rsidRDefault="005A05D8" w:rsidP="00BC344E">
      <w:pPr>
        <w:spacing w:after="120" w:line="360" w:lineRule="auto"/>
        <w:ind w:firstLine="567"/>
        <w:jc w:val="both"/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</w:pPr>
      <w:r w:rsidRPr="005A05D8"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  <w:t xml:space="preserve">Ідентифікатор Prozorro: </w:t>
      </w:r>
      <w:hyperlink r:id="rId6" w:tgtFrame="_blank" w:history="1">
        <w:r w:rsidRPr="005A05D8">
          <w:rPr>
            <w:rFonts w:ascii="Times New Roman" w:eastAsia="Calibri" w:hAnsi="Times New Roman"/>
            <w:iCs/>
            <w:kern w:val="32"/>
            <w:sz w:val="24"/>
            <w:szCs w:val="24"/>
            <w:lang w:eastAsia="ru-RU"/>
          </w:rPr>
          <w:t>UA-2024-08-09-003135-a</w:t>
        </w:r>
      </w:hyperlink>
    </w:p>
    <w:p w:rsidR="00AD1A93" w:rsidRPr="005A05D8" w:rsidRDefault="00AD1A93" w:rsidP="00CF2DD5">
      <w:pPr>
        <w:jc w:val="both"/>
        <w:rPr>
          <w:rFonts w:ascii="Times New Roman" w:eastAsia="Calibri" w:hAnsi="Times New Roman"/>
          <w:iCs/>
          <w:kern w:val="32"/>
          <w:sz w:val="24"/>
          <w:szCs w:val="24"/>
          <w:lang w:eastAsia="ru-RU"/>
        </w:rPr>
      </w:pPr>
    </w:p>
    <w:sectPr w:rsidR="00AD1A93" w:rsidRPr="005A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6030"/>
    <w:multiLevelType w:val="hybridMultilevel"/>
    <w:tmpl w:val="A4CCC3B0"/>
    <w:lvl w:ilvl="0" w:tplc="28EE9DA8">
      <w:start w:val="1"/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F4C99"/>
    <w:rsid w:val="00336B7A"/>
    <w:rsid w:val="00375582"/>
    <w:rsid w:val="00376713"/>
    <w:rsid w:val="00470D5B"/>
    <w:rsid w:val="0059414E"/>
    <w:rsid w:val="005A05D8"/>
    <w:rsid w:val="005D2AD8"/>
    <w:rsid w:val="006059EA"/>
    <w:rsid w:val="00654A87"/>
    <w:rsid w:val="0066482B"/>
    <w:rsid w:val="007474D0"/>
    <w:rsid w:val="007B0331"/>
    <w:rsid w:val="007B051D"/>
    <w:rsid w:val="007D2B05"/>
    <w:rsid w:val="00912F14"/>
    <w:rsid w:val="00913A5C"/>
    <w:rsid w:val="009649D4"/>
    <w:rsid w:val="00971251"/>
    <w:rsid w:val="009806F3"/>
    <w:rsid w:val="0099298F"/>
    <w:rsid w:val="009A2EF5"/>
    <w:rsid w:val="009A7711"/>
    <w:rsid w:val="00A64648"/>
    <w:rsid w:val="00AD1A93"/>
    <w:rsid w:val="00BC344E"/>
    <w:rsid w:val="00BD587E"/>
    <w:rsid w:val="00CD47BF"/>
    <w:rsid w:val="00CE4E68"/>
    <w:rsid w:val="00CF0523"/>
    <w:rsid w:val="00CF2DD5"/>
    <w:rsid w:val="00D54F09"/>
    <w:rsid w:val="00DA30BD"/>
    <w:rsid w:val="00F1280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051D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5A0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051D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5A0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8-09-0031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2024-08-09T08:03:00Z</dcterms:created>
  <dcterms:modified xsi:type="dcterms:W3CDTF">2024-08-09T08:03:00Z</dcterms:modified>
</cp:coreProperties>
</file>