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53" w:rsidRPr="00C76EB8" w:rsidRDefault="00971251" w:rsidP="000A7F5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E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0A7F53" w:rsidRPr="00C76EB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D4F56" w:rsidRPr="002D4F56">
        <w:rPr>
          <w:rFonts w:ascii="Times New Roman" w:hAnsi="Times New Roman" w:cs="Times New Roman"/>
          <w:b/>
          <w:sz w:val="24"/>
          <w:szCs w:val="24"/>
        </w:rPr>
        <w:t>44110000-4</w:t>
      </w:r>
      <w:r w:rsidR="002D4F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8177D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2D4F56">
        <w:rPr>
          <w:rFonts w:ascii="Times New Roman" w:hAnsi="Times New Roman" w:cs="Times New Roman"/>
          <w:b/>
          <w:sz w:val="24"/>
          <w:szCs w:val="24"/>
          <w:lang w:val="uk-UA"/>
        </w:rPr>
        <w:t>Наливна підлога</w:t>
      </w:r>
      <w:r w:rsidR="0018177D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0A7F53" w:rsidRPr="00C76EB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77EF" w:rsidRDefault="00971251" w:rsidP="00C76E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77E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89720D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DD4973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DD497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4F56">
        <w:rPr>
          <w:rFonts w:ascii="Times New Roman" w:hAnsi="Times New Roman" w:cs="Times New Roman"/>
          <w:sz w:val="24"/>
          <w:szCs w:val="24"/>
          <w:lang w:val="uk-UA"/>
        </w:rPr>
        <w:t>наливною підлогою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76E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6EB8" w:rsidRPr="00C76EB8">
        <w:rPr>
          <w:rFonts w:ascii="Times New Roman" w:hAnsi="Times New Roman"/>
          <w:color w:val="000000"/>
          <w:sz w:val="24"/>
          <w:szCs w:val="24"/>
          <w:lang w:val="uk-UA"/>
        </w:rPr>
        <w:t>для виконання запланованих робіт в міжремонтний період  в структурних одиницях та об'єктах підрозділів</w:t>
      </w:r>
      <w:r w:rsidR="0089720D">
        <w:rPr>
          <w:rFonts w:ascii="Times New Roman" w:hAnsi="Times New Roman"/>
          <w:color w:val="000000"/>
          <w:sz w:val="24"/>
          <w:szCs w:val="24"/>
          <w:lang w:val="uk-UA"/>
        </w:rPr>
        <w:t xml:space="preserve"> філії </w:t>
      </w:r>
      <w:r w:rsidR="00DD4973">
        <w:rPr>
          <w:rFonts w:ascii="Times New Roman" w:hAnsi="Times New Roman"/>
          <w:color w:val="000000"/>
          <w:sz w:val="24"/>
          <w:szCs w:val="24"/>
          <w:lang w:val="uk-UA"/>
        </w:rPr>
        <w:t>«</w:t>
      </w:r>
      <w:r w:rsidR="00C76EB8" w:rsidRPr="00C76EB8">
        <w:rPr>
          <w:rFonts w:ascii="Times New Roman" w:hAnsi="Times New Roman"/>
          <w:color w:val="000000"/>
          <w:sz w:val="24"/>
          <w:szCs w:val="24"/>
          <w:lang w:val="uk-UA"/>
        </w:rPr>
        <w:t>ВП РАЕС</w:t>
      </w:r>
      <w:r w:rsidR="00DD4973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="00C76EB8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0A7F53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A477EF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23C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6B7A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336B7A" w:rsidRPr="00C76EB8">
        <w:rPr>
          <w:rFonts w:ascii="Times New Roman" w:hAnsi="Times New Roman" w:cs="Times New Roman"/>
          <w:sz w:val="24"/>
          <w:szCs w:val="24"/>
          <w:lang w:val="uk-UA"/>
        </w:rPr>
        <w:t>закупівлю</w:t>
      </w:r>
      <w:r w:rsidR="001817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4F56" w:rsidRPr="002D4F56">
        <w:rPr>
          <w:rFonts w:ascii="Times New Roman" w:hAnsi="Times New Roman" w:cs="Times New Roman"/>
          <w:b/>
          <w:sz w:val="24"/>
          <w:szCs w:val="24"/>
          <w:lang w:val="uk-UA"/>
        </w:rPr>
        <w:t>44110000-4</w:t>
      </w:r>
      <w:r w:rsidR="002D4F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8177D">
        <w:rPr>
          <w:rFonts w:ascii="Times New Roman" w:hAnsi="Times New Roman" w:cs="Times New Roman"/>
          <w:b/>
          <w:sz w:val="24"/>
          <w:szCs w:val="24"/>
          <w:lang w:val="uk-UA"/>
        </w:rPr>
        <w:t>(Наливна підлога).</w:t>
      </w:r>
    </w:p>
    <w:p w:rsidR="002E368E" w:rsidRDefault="002E368E" w:rsidP="00C76E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2E368E" w:rsidRDefault="002E368E" w:rsidP="002E368E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2E368E" w:rsidRPr="00D2018E" w:rsidRDefault="002E368E" w:rsidP="002E368E">
      <w:pPr>
        <w:rPr>
          <w:rFonts w:ascii="Times New Roman" w:hAnsi="Times New Roman"/>
          <w:color w:val="FF0000"/>
          <w:sz w:val="26"/>
          <w:szCs w:val="26"/>
          <w:u w:val="single"/>
        </w:rPr>
      </w:pPr>
      <w:r>
        <w:fldChar w:fldCharType="begin"/>
      </w:r>
      <w:r>
        <w:instrText xml:space="preserve"> HYPERLINK "https://prozorro.gov.ua/tender/UA-2022-01-26-002290-a" </w:instrText>
      </w:r>
      <w:r>
        <w:fldChar w:fldCharType="separate"/>
      </w:r>
      <w:r w:rsidRPr="00265478">
        <w:rPr>
          <w:rStyle w:val="a3"/>
          <w:rFonts w:ascii="Times New Roman" w:hAnsi="Times New Roman"/>
          <w:sz w:val="26"/>
          <w:szCs w:val="26"/>
        </w:rPr>
        <w:t>https://prozorro.gov.ua/tender/</w:t>
      </w:r>
      <w:hyperlink r:id="rId4" w:tgtFrame="_blank" w:history="1">
        <w:r w:rsidRPr="00D2018E">
          <w:rPr>
            <w:rStyle w:val="a3"/>
            <w:rFonts w:ascii="Times New Roman" w:hAnsi="Times New Roman"/>
            <w:sz w:val="26"/>
            <w:szCs w:val="26"/>
            <w:lang w:val="en-US"/>
          </w:rPr>
          <w:t>UA</w:t>
        </w:r>
        <w:r w:rsidRPr="00D2018E">
          <w:rPr>
            <w:rStyle w:val="a3"/>
            <w:rFonts w:ascii="Times New Roman" w:hAnsi="Times New Roman"/>
            <w:sz w:val="26"/>
            <w:szCs w:val="26"/>
          </w:rPr>
          <w:t>-2024-07-04-003161-</w:t>
        </w:r>
        <w:r w:rsidRPr="00D2018E">
          <w:rPr>
            <w:rStyle w:val="a3"/>
            <w:rFonts w:ascii="Times New Roman" w:hAnsi="Times New Roman"/>
            <w:sz w:val="26"/>
            <w:szCs w:val="26"/>
            <w:lang w:val="en-US"/>
          </w:rPr>
          <w:t>a</w:t>
        </w:r>
      </w:hyperlink>
    </w:p>
    <w:p w:rsidR="002E368E" w:rsidRPr="002E368E" w:rsidRDefault="002E368E" w:rsidP="002E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/>
          <w:sz w:val="26"/>
          <w:szCs w:val="26"/>
        </w:rPr>
        <w:fldChar w:fldCharType="end"/>
      </w:r>
    </w:p>
    <w:p w:rsidR="003D2BC8" w:rsidRPr="00A477EF" w:rsidRDefault="00336B7A" w:rsidP="00C76EB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77EF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</w:t>
      </w:r>
      <w:r w:rsidR="007B21EF">
        <w:rPr>
          <w:rFonts w:ascii="Times New Roman" w:hAnsi="Times New Roman" w:cs="Times New Roman"/>
          <w:sz w:val="24"/>
          <w:szCs w:val="24"/>
          <w:lang w:val="uk-UA"/>
        </w:rPr>
        <w:t>тивних і виробничих документів АТ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</w:t>
      </w:r>
      <w:r w:rsidR="007B21EF">
        <w:rPr>
          <w:rFonts w:ascii="Times New Roman" w:hAnsi="Times New Roman" w:cs="Times New Roman"/>
          <w:sz w:val="24"/>
          <w:szCs w:val="24"/>
          <w:lang w:val="uk-UA"/>
        </w:rPr>
        <w:t xml:space="preserve"> філії 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</w:t>
      </w:r>
      <w:r w:rsidR="003D2BC8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та стандартами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A30BD" w:rsidRPr="00A477EF" w:rsidRDefault="00DA30BD" w:rsidP="00C76EB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77EF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7F53"/>
    <w:rsid w:val="0018177D"/>
    <w:rsid w:val="0019164D"/>
    <w:rsid w:val="00193F48"/>
    <w:rsid w:val="002D4F56"/>
    <w:rsid w:val="002E368E"/>
    <w:rsid w:val="00323C9E"/>
    <w:rsid w:val="00336B7A"/>
    <w:rsid w:val="003D2BC8"/>
    <w:rsid w:val="00456A27"/>
    <w:rsid w:val="00470D5B"/>
    <w:rsid w:val="0059414E"/>
    <w:rsid w:val="005D2AD8"/>
    <w:rsid w:val="007B0331"/>
    <w:rsid w:val="007B21EF"/>
    <w:rsid w:val="0089720D"/>
    <w:rsid w:val="00971251"/>
    <w:rsid w:val="00A477EF"/>
    <w:rsid w:val="00AD1A93"/>
    <w:rsid w:val="00BD587E"/>
    <w:rsid w:val="00C76EB8"/>
    <w:rsid w:val="00CD47BF"/>
    <w:rsid w:val="00CE4E68"/>
    <w:rsid w:val="00CF2DD5"/>
    <w:rsid w:val="00DA30BD"/>
    <w:rsid w:val="00DD4973"/>
    <w:rsid w:val="00FC1A2B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8AF0D"/>
  <w15:docId w15:val="{F7EDCBF0-814C-4E44-9047-3B17D584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3">
    <w:name w:val="Hyperlink"/>
    <w:uiPriority w:val="99"/>
    <w:unhideWhenUsed/>
    <w:rsid w:val="002E36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7-04-0031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TkaMI</cp:lastModifiedBy>
  <cp:revision>5</cp:revision>
  <cp:lastPrinted>2021-01-13T13:10:00Z</cp:lastPrinted>
  <dcterms:created xsi:type="dcterms:W3CDTF">2024-06-19T08:38:00Z</dcterms:created>
  <dcterms:modified xsi:type="dcterms:W3CDTF">2024-07-04T08:15:00Z</dcterms:modified>
</cp:coreProperties>
</file>