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5C4AEC" w:rsidRPr="005C4AEC">
        <w:rPr>
          <w:rFonts w:ascii="Times New Roman" w:hAnsi="Times New Roman" w:cs="Times New Roman"/>
          <w:b/>
          <w:sz w:val="24"/>
          <w:szCs w:val="24"/>
          <w:lang w:val="uk-UA"/>
        </w:rPr>
        <w:t xml:space="preserve">31210000-1 </w:t>
      </w:r>
      <w:r w:rsidR="00682583" w:rsidRPr="00682583">
        <w:rPr>
          <w:rFonts w:ascii="Times New Roman" w:hAnsi="Times New Roman" w:cs="Times New Roman"/>
          <w:b/>
          <w:sz w:val="24"/>
          <w:szCs w:val="24"/>
          <w:lang w:val="uk-UA"/>
        </w:rPr>
        <w:t>(Шафа АВР)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Default="00A961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6131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="00682583">
        <w:rPr>
          <w:rFonts w:ascii="Times New Roman" w:hAnsi="Times New Roman" w:cs="Times New Roman"/>
          <w:sz w:val="24"/>
          <w:szCs w:val="24"/>
          <w:lang w:val="uk-UA"/>
        </w:rPr>
        <w:t>потреби філії "ВП РАЕС" у шафі АВР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6131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заходу </w:t>
      </w:r>
      <w:r w:rsidR="00682583">
        <w:rPr>
          <w:rFonts w:ascii="Times New Roman" w:hAnsi="Times New Roman" w:cs="Times New Roman"/>
          <w:sz w:val="24"/>
          <w:szCs w:val="24"/>
          <w:lang w:val="uk-UA"/>
        </w:rPr>
        <w:t>«Реконструкція</w:t>
      </w:r>
      <w:r w:rsidR="00682583" w:rsidRPr="00682583">
        <w:rPr>
          <w:rFonts w:ascii="Times New Roman" w:hAnsi="Times New Roman" w:cs="Times New Roman"/>
          <w:sz w:val="24"/>
          <w:szCs w:val="24"/>
          <w:lang w:val="uk-UA"/>
        </w:rPr>
        <w:t>. Впровадження системи "промислового " телебачення для пожежо / вибухонебезпечних і необслуговуваних приміщень на енергоблоці №2</w:t>
      </w:r>
      <w:r w:rsidR="0068258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8342C8" w:rsidRPr="00834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5C4AEC" w:rsidRPr="005C4AEC">
        <w:rPr>
          <w:rFonts w:ascii="Times New Roman" w:hAnsi="Times New Roman" w:cs="Times New Roman"/>
          <w:sz w:val="24"/>
          <w:szCs w:val="24"/>
          <w:lang w:val="uk-UA"/>
        </w:rPr>
        <w:t xml:space="preserve">31210000-1 </w:t>
      </w:r>
      <w:r w:rsidR="00682583" w:rsidRPr="00682583">
        <w:rPr>
          <w:rFonts w:ascii="Times New Roman" w:hAnsi="Times New Roman" w:cs="Times New Roman"/>
          <w:sz w:val="24"/>
          <w:szCs w:val="24"/>
          <w:lang w:val="uk-UA"/>
        </w:rPr>
        <w:t>(Шафа АВР)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146B3" w:rsidRPr="004146B3" w:rsidRDefault="004146B3" w:rsidP="004146B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146B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 w:rsidRPr="004146B3">
        <w:rPr>
          <w:rFonts w:ascii="Calibri" w:eastAsia="Calibri" w:hAnsi="Calibri" w:cs="Times New Roman"/>
          <w:lang w:val="uk-UA"/>
        </w:rPr>
        <w:t xml:space="preserve"> </w:t>
      </w:r>
      <w:hyperlink r:id="rId5" w:history="1">
        <w:r w:rsidRPr="004146B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https://prozorro.gov.ua/tender/</w:t>
        </w:r>
        <w:r w:rsidRPr="004146B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uk-UA"/>
          </w:rPr>
          <w:t>UA-2024-06-12-007708-a</w:t>
        </w:r>
      </w:hyperlink>
      <w:bookmarkStart w:id="0" w:name="_GoBack"/>
      <w:bookmarkEnd w:id="0"/>
      <w:r w:rsidRPr="004146B3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1B0FF0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1B0FF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19164D"/>
    <w:rsid w:val="00193F48"/>
    <w:rsid w:val="001B0FF0"/>
    <w:rsid w:val="00336B7A"/>
    <w:rsid w:val="003E3B31"/>
    <w:rsid w:val="004146B3"/>
    <w:rsid w:val="00470D5B"/>
    <w:rsid w:val="005C4AEC"/>
    <w:rsid w:val="005D2AD8"/>
    <w:rsid w:val="00682583"/>
    <w:rsid w:val="007607F9"/>
    <w:rsid w:val="007B0331"/>
    <w:rsid w:val="007C5FB7"/>
    <w:rsid w:val="008342C8"/>
    <w:rsid w:val="00971251"/>
    <w:rsid w:val="00A255DA"/>
    <w:rsid w:val="00A96131"/>
    <w:rsid w:val="00AA4A6A"/>
    <w:rsid w:val="00AB1D48"/>
    <w:rsid w:val="00AD1A93"/>
    <w:rsid w:val="00B40374"/>
    <w:rsid w:val="00B95816"/>
    <w:rsid w:val="00C55935"/>
    <w:rsid w:val="00CE11FC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5-0052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4</cp:revision>
  <cp:lastPrinted>2021-01-13T13:10:00Z</cp:lastPrinted>
  <dcterms:created xsi:type="dcterms:W3CDTF">2024-06-06T08:56:00Z</dcterms:created>
  <dcterms:modified xsi:type="dcterms:W3CDTF">2024-06-12T11:26:00Z</dcterms:modified>
</cp:coreProperties>
</file>