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82B90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72F69" w:rsidRPr="00772F69">
        <w:rPr>
          <w:rFonts w:ascii="Times New Roman" w:hAnsi="Times New Roman" w:cs="Times New Roman"/>
          <w:b/>
          <w:sz w:val="24"/>
          <w:szCs w:val="24"/>
        </w:rPr>
        <w:t>4461</w:t>
      </w:r>
      <w:r w:rsidR="00772F69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772F69" w:rsidRPr="00772F69">
        <w:rPr>
          <w:rFonts w:ascii="Times New Roman" w:hAnsi="Times New Roman" w:cs="Times New Roman"/>
          <w:b/>
          <w:sz w:val="24"/>
          <w:szCs w:val="24"/>
        </w:rPr>
        <w:t>9</w:t>
      </w:r>
      <w:r w:rsidR="009A74C9" w:rsidRPr="009A74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3420">
        <w:rPr>
          <w:rFonts w:ascii="Times New Roman" w:hAnsi="Times New Roman" w:cs="Times New Roman"/>
          <w:b/>
          <w:sz w:val="24"/>
          <w:szCs w:val="24"/>
          <w:lang w:val="uk-UA"/>
        </w:rPr>
        <w:t>(Дихальні апарати)</w:t>
      </w:r>
      <w:r w:rsidR="006E52CF" w:rsidRPr="006E5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F69" w:rsidRPr="00772F69" w:rsidRDefault="006E52CF" w:rsidP="00772F6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772F69" w:rsidRPr="00772F69">
        <w:rPr>
          <w:rFonts w:ascii="Times New Roman" w:hAnsi="Times New Roman" w:cs="Times New Roman"/>
          <w:sz w:val="24"/>
          <w:szCs w:val="24"/>
          <w:lang w:val="uk-UA"/>
        </w:rPr>
        <w:t>затве</w:t>
      </w:r>
      <w:r w:rsidR="0003342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772F69" w:rsidRPr="00772F69">
        <w:rPr>
          <w:rFonts w:ascii="Times New Roman" w:hAnsi="Times New Roman" w:cs="Times New Roman"/>
          <w:sz w:val="24"/>
          <w:szCs w:val="24"/>
          <w:lang w:val="uk-UA"/>
        </w:rPr>
        <w:t>джених Комплексних заходів щодо досягнення встановлених</w:t>
      </w:r>
      <w:r w:rsidR="00772F69" w:rsidRPr="00772F69">
        <w:rPr>
          <w:rFonts w:ascii="Times New Roman" w:hAnsi="Times New Roman" w:cs="Times New Roman"/>
          <w:sz w:val="24"/>
          <w:szCs w:val="24"/>
        </w:rPr>
        <w:t xml:space="preserve"> </w:t>
      </w:r>
      <w:r w:rsidR="00772F69" w:rsidRPr="00772F69">
        <w:rPr>
          <w:rFonts w:ascii="Times New Roman" w:hAnsi="Times New Roman" w:cs="Times New Roman"/>
          <w:sz w:val="24"/>
          <w:szCs w:val="24"/>
          <w:lang w:val="uk-UA"/>
        </w:rPr>
        <w:t>нормативів безпеки, гігієни праці та виробничого середовища, підвищення існуючого рівня охорони праці, запобігання випадкам виробничого травматизму, професійним</w:t>
      </w:r>
    </w:p>
    <w:p w:rsidR="00971251" w:rsidRDefault="00772F69" w:rsidP="00033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2F69">
        <w:rPr>
          <w:rFonts w:ascii="Times New Roman" w:hAnsi="Times New Roman" w:cs="Times New Roman"/>
          <w:sz w:val="24"/>
          <w:szCs w:val="24"/>
          <w:lang w:val="uk-UA"/>
        </w:rPr>
        <w:t>захворюванням і аваріям на 2024 рік, лист АТ "НАЕК "Енергоатом" № 01-7176/26-вих від 04.04.2024</w:t>
      </w:r>
      <w:r w:rsidR="00033420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772F69">
        <w:rPr>
          <w:rFonts w:ascii="Times New Roman" w:hAnsi="Times New Roman" w:cs="Times New Roman"/>
          <w:sz w:val="24"/>
          <w:szCs w:val="24"/>
          <w:lang w:val="uk-UA"/>
        </w:rPr>
        <w:t xml:space="preserve"> Постанова КМУ №994 від 27.09.2003 р. " Про затвердження заходів та засобів з охорони праці", п. 2; Наказ МНС від 23.04.2009 №278 "Про затвердження Інструкції щодо організації гасіння пожеж на АЕС зі ядерними реакторами типу ВВЕР" п. 6.2.10. Наказ МВС від 10.02.2022 №116 "Про затвердження Порядку організації внутрішньої, гарнізонної та караульної служб в органах управління і підрозділах Державної служби України з надзвичайних ситуацій".</w:t>
      </w:r>
    </w:p>
    <w:p w:rsidR="001350B1" w:rsidRDefault="001350B1" w:rsidP="00033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350B1" w:rsidRPr="001350B1" w:rsidRDefault="001350B1" w:rsidP="001350B1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4"/>
          <w:szCs w:val="26"/>
          <w:lang w:val="uk-UA"/>
        </w:rPr>
      </w:pPr>
      <w:r w:rsidRPr="001350B1">
        <w:rPr>
          <w:rFonts w:ascii="Times New Roman" w:hAnsi="Times New Roman"/>
          <w:sz w:val="24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350B1" w:rsidRPr="001350B1" w:rsidRDefault="001350B1" w:rsidP="001350B1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4"/>
          <w:szCs w:val="26"/>
          <w:lang w:val="uk-UA"/>
        </w:rPr>
      </w:pPr>
      <w:hyperlink r:id="rId6" w:history="1">
        <w:r w:rsidRPr="001350B1">
          <w:rPr>
            <w:rFonts w:ascii="Times New Roman" w:hAnsi="Times New Roman"/>
            <w:color w:val="0563C1"/>
            <w:sz w:val="24"/>
            <w:szCs w:val="26"/>
            <w:u w:val="single"/>
            <w:lang w:val="uk-UA"/>
          </w:rPr>
          <w:t>https://prozorro.gov.ua/tender/</w:t>
        </w:r>
        <w:r w:rsidRPr="001350B1">
          <w:rPr>
            <w:rFonts w:ascii="Times New Roman" w:hAnsi="Times New Roman"/>
            <w:color w:val="0563C1"/>
            <w:sz w:val="24"/>
            <w:szCs w:val="26"/>
            <w:u w:val="single"/>
            <w:lang w:val="uk-UA"/>
          </w:rPr>
          <w:t>UA-2024-06-06-010958-a</w:t>
        </w:r>
      </w:hyperlink>
      <w:r w:rsidRPr="001350B1">
        <w:rPr>
          <w:rFonts w:ascii="Times New Roman" w:hAnsi="Times New Roman"/>
          <w:sz w:val="24"/>
          <w:szCs w:val="26"/>
          <w:lang w:val="uk-UA"/>
        </w:rPr>
        <w:t xml:space="preserve">. </w:t>
      </w:r>
    </w:p>
    <w:p w:rsidR="00033420" w:rsidRPr="00033420" w:rsidRDefault="00033420" w:rsidP="0003342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E52CF" w:rsidRPr="00386EC7" w:rsidRDefault="006E52CF" w:rsidP="006E52C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 w:rsidRPr="007149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6EC7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стандартами.</w:t>
      </w:r>
    </w:p>
    <w:p w:rsidR="006E52CF" w:rsidRDefault="006E52CF" w:rsidP="006E52C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3420"/>
    <w:rsid w:val="001350B1"/>
    <w:rsid w:val="0019164D"/>
    <w:rsid w:val="00193F48"/>
    <w:rsid w:val="00336B7A"/>
    <w:rsid w:val="00386EC7"/>
    <w:rsid w:val="00470D5B"/>
    <w:rsid w:val="00482B90"/>
    <w:rsid w:val="0059414E"/>
    <w:rsid w:val="005D2AD8"/>
    <w:rsid w:val="006E52CF"/>
    <w:rsid w:val="00772F69"/>
    <w:rsid w:val="00791DE3"/>
    <w:rsid w:val="007B0331"/>
    <w:rsid w:val="007D15EB"/>
    <w:rsid w:val="009701DE"/>
    <w:rsid w:val="00971251"/>
    <w:rsid w:val="009A74C9"/>
    <w:rsid w:val="00A53C3C"/>
    <w:rsid w:val="00AD1A93"/>
    <w:rsid w:val="00AE7714"/>
    <w:rsid w:val="00BC18AC"/>
    <w:rsid w:val="00BD587E"/>
    <w:rsid w:val="00C358CE"/>
    <w:rsid w:val="00CD47BF"/>
    <w:rsid w:val="00CE4E68"/>
    <w:rsid w:val="00CF2DD5"/>
    <w:rsid w:val="00DA30BD"/>
    <w:rsid w:val="00E43C60"/>
    <w:rsid w:val="00F9735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semiHidden/>
    <w:unhideWhenUsed/>
    <w:rsid w:val="001350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semiHidden/>
    <w:unhideWhenUsed/>
    <w:rsid w:val="00135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2024-06-06T13:15:00Z</dcterms:created>
  <dcterms:modified xsi:type="dcterms:W3CDTF">2024-06-06T13:15:00Z</dcterms:modified>
</cp:coreProperties>
</file>