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1F" w:rsidRPr="00F75BEB" w:rsidRDefault="00244C04" w:rsidP="00FD631F">
      <w:pPr>
        <w:jc w:val="both"/>
        <w:rPr>
          <w:rFonts w:cs="Times New Roman"/>
          <w:b/>
          <w:szCs w:val="24"/>
          <w:lang w:val="ru-RU"/>
        </w:rPr>
      </w:pPr>
      <w:r w:rsidRPr="00A93C5D">
        <w:rPr>
          <w:rFonts w:cs="Times New Roman"/>
          <w:b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701D7" w:rsidRPr="006701D7">
        <w:rPr>
          <w:rFonts w:cs="Times New Roman"/>
          <w:b/>
          <w:szCs w:val="24"/>
        </w:rPr>
        <w:t xml:space="preserve">18140000-2 </w:t>
      </w:r>
      <w:r w:rsidR="00F75BEB" w:rsidRPr="00F75BEB">
        <w:rPr>
          <w:rFonts w:cs="Times New Roman"/>
          <w:b/>
          <w:szCs w:val="24"/>
          <w:lang w:val="ru-RU"/>
        </w:rPr>
        <w:t>(</w:t>
      </w:r>
      <w:r w:rsidR="006701D7" w:rsidRPr="006701D7">
        <w:rPr>
          <w:rFonts w:cs="Times New Roman"/>
          <w:b/>
          <w:szCs w:val="24"/>
        </w:rPr>
        <w:t>Захисне спорядження</w:t>
      </w:r>
      <w:r w:rsidR="00D437A8">
        <w:rPr>
          <w:rFonts w:cs="Times New Roman"/>
          <w:b/>
          <w:szCs w:val="24"/>
          <w:lang w:val="ru-RU"/>
        </w:rPr>
        <w:t>)</w:t>
      </w:r>
    </w:p>
    <w:p w:rsidR="00C3427C" w:rsidRDefault="0001578F" w:rsidP="00244C04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 метою забезпечення </w:t>
      </w:r>
      <w:r w:rsidRPr="00B12D00">
        <w:rPr>
          <w:rFonts w:cs="Times New Roman"/>
          <w:szCs w:val="24"/>
        </w:rPr>
        <w:t>працівників</w:t>
      </w:r>
      <w:r>
        <w:rPr>
          <w:rFonts w:cs="Times New Roman"/>
          <w:szCs w:val="24"/>
        </w:rPr>
        <w:t xml:space="preserve"> </w:t>
      </w:r>
      <w:r w:rsidR="00F75BEB">
        <w:rPr>
          <w:rFonts w:cs="Times New Roman"/>
          <w:szCs w:val="24"/>
        </w:rPr>
        <w:t>філії «</w:t>
      </w:r>
      <w:r w:rsidR="00D437A8">
        <w:rPr>
          <w:rFonts w:cs="Times New Roman"/>
          <w:szCs w:val="24"/>
        </w:rPr>
        <w:t>ВП «Рівненська АЕС</w:t>
      </w:r>
      <w:r w:rsidR="00F75BE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Pr="00B12D00">
        <w:rPr>
          <w:rFonts w:cs="Times New Roman"/>
          <w:szCs w:val="24"/>
        </w:rPr>
        <w:t xml:space="preserve">засобами індивідуального захисту </w:t>
      </w:r>
      <w:r>
        <w:rPr>
          <w:rFonts w:cs="Times New Roman"/>
          <w:szCs w:val="24"/>
        </w:rPr>
        <w:t>та створення</w:t>
      </w:r>
      <w:r w:rsidRPr="00B12D00">
        <w:rPr>
          <w:rFonts w:cs="Times New Roman"/>
          <w:szCs w:val="24"/>
        </w:rPr>
        <w:t xml:space="preserve"> безпечних умов праці під час виконання робіт в зоні суворо</w:t>
      </w:r>
      <w:r>
        <w:rPr>
          <w:rFonts w:cs="Times New Roman"/>
          <w:szCs w:val="24"/>
        </w:rPr>
        <w:t>го</w:t>
      </w:r>
      <w:r w:rsidRPr="00B12D00">
        <w:rPr>
          <w:rFonts w:cs="Times New Roman"/>
          <w:szCs w:val="24"/>
        </w:rPr>
        <w:t xml:space="preserve"> режиму</w:t>
      </w:r>
      <w:r>
        <w:rPr>
          <w:rFonts w:cs="Times New Roman"/>
          <w:szCs w:val="24"/>
        </w:rPr>
        <w:t xml:space="preserve"> та зоні вільного режиму енерго</w:t>
      </w:r>
      <w:r w:rsidRPr="00B12D00">
        <w:rPr>
          <w:rFonts w:cs="Times New Roman"/>
          <w:szCs w:val="24"/>
        </w:rPr>
        <w:t>блоків</w:t>
      </w:r>
      <w:r w:rsidR="000C6027">
        <w:rPr>
          <w:rFonts w:cs="Times New Roman"/>
          <w:szCs w:val="24"/>
        </w:rPr>
        <w:t xml:space="preserve"> філії</w:t>
      </w:r>
      <w:r w:rsidRPr="00B12D00">
        <w:rPr>
          <w:rFonts w:cs="Times New Roman"/>
          <w:szCs w:val="24"/>
        </w:rPr>
        <w:t xml:space="preserve"> </w:t>
      </w:r>
      <w:r w:rsidR="000C6027">
        <w:rPr>
          <w:rFonts w:cs="Times New Roman"/>
          <w:szCs w:val="24"/>
        </w:rPr>
        <w:t>«</w:t>
      </w:r>
      <w:r w:rsidR="00D437A8">
        <w:rPr>
          <w:rFonts w:cs="Times New Roman"/>
          <w:szCs w:val="24"/>
        </w:rPr>
        <w:t>ВП «Рівненська АЕС</w:t>
      </w:r>
      <w:r w:rsidR="000C6027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Pr="00B12D00">
        <w:rPr>
          <w:rFonts w:cs="Times New Roman"/>
          <w:szCs w:val="24"/>
        </w:rPr>
        <w:t xml:space="preserve">в період ППР </w:t>
      </w:r>
      <w:r>
        <w:rPr>
          <w:rFonts w:cs="Times New Roman"/>
          <w:szCs w:val="24"/>
        </w:rPr>
        <w:t xml:space="preserve">та </w:t>
      </w:r>
      <w:r w:rsidRPr="00AB5194">
        <w:rPr>
          <w:rFonts w:cs="Times New Roman"/>
          <w:szCs w:val="24"/>
        </w:rPr>
        <w:t>в міжремонтний період</w:t>
      </w:r>
      <w:r>
        <w:rPr>
          <w:rFonts w:cs="Times New Roman"/>
          <w:szCs w:val="24"/>
        </w:rPr>
        <w:t xml:space="preserve">, оголошено </w:t>
      </w:r>
      <w:r w:rsidRPr="00A13510">
        <w:rPr>
          <w:rFonts w:cs="Times New Roman"/>
          <w:szCs w:val="24"/>
        </w:rPr>
        <w:t xml:space="preserve">відкриті торги з </w:t>
      </w:r>
      <w:r w:rsidR="004B53E4">
        <w:rPr>
          <w:rFonts w:cs="Times New Roman"/>
          <w:szCs w:val="24"/>
        </w:rPr>
        <w:t>особливостями</w:t>
      </w:r>
      <w:r w:rsidRPr="00A13510">
        <w:rPr>
          <w:rFonts w:cs="Times New Roman"/>
          <w:szCs w:val="24"/>
        </w:rPr>
        <w:t xml:space="preserve"> на закупівлю: </w:t>
      </w:r>
      <w:r w:rsidR="00425585" w:rsidRPr="00425585">
        <w:rPr>
          <w:rFonts w:cs="Times New Roman"/>
          <w:szCs w:val="24"/>
        </w:rPr>
        <w:t xml:space="preserve">18140000-2 </w:t>
      </w:r>
      <w:r w:rsidR="000C6027">
        <w:rPr>
          <w:rFonts w:cs="Times New Roman"/>
          <w:szCs w:val="24"/>
        </w:rPr>
        <w:t>(</w:t>
      </w:r>
      <w:r w:rsidR="00425585" w:rsidRPr="00425585">
        <w:rPr>
          <w:rFonts w:cs="Times New Roman"/>
          <w:szCs w:val="24"/>
        </w:rPr>
        <w:t>Захисне спорядження</w:t>
      </w:r>
      <w:r w:rsidR="000C6027">
        <w:rPr>
          <w:rFonts w:cs="Times New Roman"/>
          <w:szCs w:val="24"/>
        </w:rPr>
        <w:t>).</w:t>
      </w:r>
    </w:p>
    <w:p w:rsidR="00D437A8" w:rsidRPr="009B7AA8" w:rsidRDefault="00D437A8" w:rsidP="00D437A8">
      <w:pPr>
        <w:ind w:firstLine="567"/>
        <w:jc w:val="both"/>
        <w:rPr>
          <w:rStyle w:val="a3"/>
          <w:color w:val="0070C0"/>
        </w:rPr>
      </w:pPr>
      <w:r>
        <w:rPr>
          <w:szCs w:val="24"/>
        </w:rPr>
        <w:t xml:space="preserve">Посилання на процедуру закупівлі в електронній системі закупівель </w:t>
      </w:r>
      <w:r w:rsidRPr="009B7AA8">
        <w:rPr>
          <w:rStyle w:val="a3"/>
          <w:color w:val="0070C0"/>
        </w:rPr>
        <w:t>https://prozorro.gov.ua/tender/</w:t>
      </w:r>
      <w:hyperlink r:id="rId6" w:history="1">
        <w:r w:rsidRPr="00D437A8">
          <w:t xml:space="preserve"> </w:t>
        </w:r>
        <w:r w:rsidRPr="00D437A8">
          <w:rPr>
            <w:rStyle w:val="a3"/>
            <w:color w:val="0070C0"/>
          </w:rPr>
          <w:t>UA-2024-05-29-007501</w:t>
        </w:r>
        <w:r>
          <w:rPr>
            <w:rStyle w:val="a3"/>
            <w:color w:val="0070C0"/>
          </w:rPr>
          <w:t>-</w:t>
        </w:r>
        <w:r w:rsidRPr="00FC3A74">
          <w:rPr>
            <w:rStyle w:val="a3"/>
            <w:color w:val="0070C0"/>
          </w:rPr>
          <w:t>a</w:t>
        </w:r>
      </w:hyperlink>
      <w:r w:rsidRPr="009B7AA8">
        <w:rPr>
          <w:rStyle w:val="a3"/>
          <w:color w:val="0070C0"/>
        </w:rPr>
        <w:t>.</w:t>
      </w:r>
    </w:p>
    <w:p w:rsidR="00244C04" w:rsidRPr="00A93C5D" w:rsidRDefault="00244C04" w:rsidP="00244C04">
      <w:pPr>
        <w:ind w:firstLine="567"/>
        <w:jc w:val="both"/>
        <w:rPr>
          <w:rFonts w:cs="Times New Roman"/>
          <w:szCs w:val="24"/>
        </w:rPr>
      </w:pPr>
      <w:bookmarkStart w:id="0" w:name="_GoBack"/>
      <w:bookmarkEnd w:id="0"/>
      <w:r w:rsidRPr="00A93C5D">
        <w:rPr>
          <w:rFonts w:cs="Times New Roman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</w:t>
      </w:r>
      <w:r w:rsidR="000C6027">
        <w:rPr>
          <w:rFonts w:cs="Times New Roman"/>
          <w:szCs w:val="24"/>
        </w:rPr>
        <w:t>АТ</w:t>
      </w:r>
      <w:r w:rsidRPr="00A93C5D">
        <w:rPr>
          <w:rFonts w:cs="Times New Roman"/>
          <w:szCs w:val="24"/>
        </w:rPr>
        <w:t xml:space="preserve"> «НАЕК «Енергоатом» та </w:t>
      </w:r>
      <w:r w:rsidR="000C6027">
        <w:rPr>
          <w:rFonts w:cs="Times New Roman"/>
          <w:szCs w:val="24"/>
        </w:rPr>
        <w:t>філії «</w:t>
      </w:r>
      <w:r w:rsidR="00D437A8">
        <w:rPr>
          <w:rFonts w:cs="Times New Roman"/>
          <w:szCs w:val="24"/>
        </w:rPr>
        <w:t>ВП «Рівненська АЕС».</w:t>
      </w:r>
    </w:p>
    <w:p w:rsidR="00244C04" w:rsidRDefault="00244C04" w:rsidP="00244C04">
      <w:pPr>
        <w:ind w:firstLine="567"/>
        <w:jc w:val="both"/>
        <w:rPr>
          <w:rFonts w:cs="Times New Roman"/>
          <w:szCs w:val="24"/>
        </w:rPr>
      </w:pPr>
      <w:r w:rsidRPr="00A93C5D">
        <w:rPr>
          <w:rFonts w:cs="Times New Roman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06449" w:rsidRDefault="00506449" w:rsidP="00244C04">
      <w:pPr>
        <w:ind w:firstLine="567"/>
        <w:jc w:val="both"/>
        <w:rPr>
          <w:rFonts w:cs="Times New Roman"/>
          <w:szCs w:val="24"/>
        </w:rPr>
      </w:pPr>
    </w:p>
    <w:p w:rsidR="00506449" w:rsidRPr="00A93C5D" w:rsidRDefault="00506449" w:rsidP="00244C04">
      <w:pPr>
        <w:ind w:firstLine="567"/>
        <w:jc w:val="both"/>
        <w:rPr>
          <w:rFonts w:cs="Times New Roman"/>
          <w:szCs w:val="24"/>
        </w:rPr>
      </w:pPr>
    </w:p>
    <w:p w:rsidR="00244C04" w:rsidRPr="00A93C5D" w:rsidRDefault="00244C04" w:rsidP="00CA0C30">
      <w:pPr>
        <w:ind w:firstLine="708"/>
        <w:rPr>
          <w:rFonts w:cs="Times New Roman"/>
        </w:rPr>
      </w:pPr>
    </w:p>
    <w:sectPr w:rsidR="00244C04" w:rsidRPr="00A93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036ECD30"/>
    <w:lvl w:ilvl="0" w:tplc="6088A9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CD"/>
    <w:rsid w:val="0001578F"/>
    <w:rsid w:val="00061C33"/>
    <w:rsid w:val="000C6027"/>
    <w:rsid w:val="00165525"/>
    <w:rsid w:val="001839BA"/>
    <w:rsid w:val="0022423F"/>
    <w:rsid w:val="002333B6"/>
    <w:rsid w:val="00244C04"/>
    <w:rsid w:val="003D566B"/>
    <w:rsid w:val="004029AC"/>
    <w:rsid w:val="00425585"/>
    <w:rsid w:val="004B53E4"/>
    <w:rsid w:val="00506449"/>
    <w:rsid w:val="00541BCD"/>
    <w:rsid w:val="005755AD"/>
    <w:rsid w:val="00600F1F"/>
    <w:rsid w:val="006701D7"/>
    <w:rsid w:val="009372FE"/>
    <w:rsid w:val="00972CC2"/>
    <w:rsid w:val="00A10318"/>
    <w:rsid w:val="00A55665"/>
    <w:rsid w:val="00A93C5D"/>
    <w:rsid w:val="00C3427C"/>
    <w:rsid w:val="00CA0C30"/>
    <w:rsid w:val="00CA2B84"/>
    <w:rsid w:val="00CB6F12"/>
    <w:rsid w:val="00D07F99"/>
    <w:rsid w:val="00D2692A"/>
    <w:rsid w:val="00D437A8"/>
    <w:rsid w:val="00F75BEB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D631F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D631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D43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D631F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D631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D43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4-05-15-010666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shuou</cp:lastModifiedBy>
  <cp:revision>30</cp:revision>
  <dcterms:created xsi:type="dcterms:W3CDTF">2021-01-28T13:27:00Z</dcterms:created>
  <dcterms:modified xsi:type="dcterms:W3CDTF">2024-05-29T11:53:00Z</dcterms:modified>
</cp:coreProperties>
</file>