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F1" w:rsidRPr="003732A2" w:rsidRDefault="004101F1" w:rsidP="00E55AE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Обґ</w:t>
      </w:r>
      <w:r w:rsidRPr="00CF2DD5">
        <w:rPr>
          <w:rFonts w:ascii="Times New Roman" w:hAnsi="Times New Roman" w:cs="Times New Roman"/>
          <w:b/>
          <w:sz w:val="24"/>
          <w:szCs w:val="24"/>
        </w:rPr>
        <w:t>рунтування технічних та якісних характеристик предмета закупівлі, очікуваної вартості предмета закупівлі</w:t>
      </w:r>
      <w:r w:rsidR="003732A2" w:rsidRPr="003732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39520000-3 (</w:t>
      </w:r>
      <w:r w:rsidR="003732A2">
        <w:rPr>
          <w:rFonts w:ascii="Times New Roman" w:hAnsi="Times New Roman" w:cs="Times New Roman"/>
          <w:b/>
          <w:sz w:val="24"/>
          <w:szCs w:val="24"/>
          <w:lang w:val="ru-RU"/>
        </w:rPr>
        <w:t>Готові текстильні вироби)</w:t>
      </w:r>
    </w:p>
    <w:p w:rsidR="001B58DD" w:rsidRPr="004101F1" w:rsidRDefault="00F50369" w:rsidP="004101F1">
      <w:pPr>
        <w:jc w:val="both"/>
        <w:rPr>
          <w:rFonts w:ascii="Times New Roman" w:hAnsi="Times New Roman" w:cs="Times New Roman"/>
          <w:sz w:val="24"/>
          <w:szCs w:val="24"/>
        </w:rPr>
      </w:pPr>
      <w:r w:rsidRPr="00F50369">
        <w:rPr>
          <w:rFonts w:ascii="Times New Roman" w:hAnsi="Times New Roman" w:cs="Times New Roman"/>
          <w:sz w:val="24"/>
          <w:szCs w:val="24"/>
        </w:rPr>
        <w:t>Обсяги замовленої кількості і мето</w:t>
      </w:r>
      <w:r w:rsidR="00D3315E">
        <w:rPr>
          <w:rFonts w:ascii="Times New Roman" w:hAnsi="Times New Roman" w:cs="Times New Roman"/>
          <w:sz w:val="24"/>
          <w:szCs w:val="24"/>
        </w:rPr>
        <w:t xml:space="preserve">дика розрахунку кількості </w:t>
      </w:r>
      <w:r w:rsidR="00D3315E" w:rsidRPr="00D3315E">
        <w:rPr>
          <w:rFonts w:ascii="Times New Roman" w:hAnsi="Times New Roman" w:cs="Times New Roman"/>
          <w:sz w:val="24"/>
          <w:szCs w:val="24"/>
        </w:rPr>
        <w:t>8</w:t>
      </w:r>
      <w:r w:rsidR="00D3315E">
        <w:rPr>
          <w:rFonts w:ascii="Times New Roman" w:hAnsi="Times New Roman" w:cs="Times New Roman"/>
          <w:sz w:val="24"/>
          <w:szCs w:val="24"/>
        </w:rPr>
        <w:t xml:space="preserve"> </w:t>
      </w:r>
      <w:r w:rsidR="00D3315E" w:rsidRPr="00D3315E">
        <w:rPr>
          <w:rFonts w:ascii="Times New Roman" w:hAnsi="Times New Roman" w:cs="Times New Roman"/>
          <w:sz w:val="24"/>
          <w:szCs w:val="24"/>
        </w:rPr>
        <w:t>189</w:t>
      </w:r>
      <w:r w:rsidR="00D3315E">
        <w:rPr>
          <w:rFonts w:ascii="Times New Roman" w:hAnsi="Times New Roman" w:cs="Times New Roman"/>
          <w:sz w:val="24"/>
          <w:szCs w:val="24"/>
        </w:rPr>
        <w:t xml:space="preserve"> шт серветок бязевих </w:t>
      </w:r>
      <w:r w:rsidRPr="00F50369">
        <w:rPr>
          <w:rFonts w:ascii="Times New Roman" w:hAnsi="Times New Roman" w:cs="Times New Roman"/>
          <w:sz w:val="24"/>
          <w:szCs w:val="24"/>
        </w:rPr>
        <w:t xml:space="preserve"> </w:t>
      </w:r>
      <w:r w:rsidR="00E55AE5">
        <w:rPr>
          <w:rFonts w:ascii="Times New Roman" w:hAnsi="Times New Roman" w:cs="Times New Roman"/>
          <w:sz w:val="24"/>
          <w:szCs w:val="24"/>
        </w:rPr>
        <w:t>виконується у відповідності до «</w:t>
      </w:r>
      <w:r w:rsidRPr="00F50369">
        <w:rPr>
          <w:rFonts w:ascii="Times New Roman" w:hAnsi="Times New Roman" w:cs="Times New Roman"/>
          <w:sz w:val="24"/>
          <w:szCs w:val="24"/>
        </w:rPr>
        <w:t>Норми витрати товарно-матеріальних цінностей на виробничо</w:t>
      </w:r>
      <w:r w:rsidR="00E55AE5">
        <w:rPr>
          <w:rFonts w:ascii="Times New Roman" w:hAnsi="Times New Roman" w:cs="Times New Roman"/>
          <w:sz w:val="24"/>
          <w:szCs w:val="24"/>
        </w:rPr>
        <w:t>-експлуатаційні потреби ЦДтаРАВ»</w:t>
      </w:r>
      <w:r w:rsidRPr="00F50369">
        <w:rPr>
          <w:rFonts w:ascii="Times New Roman" w:hAnsi="Times New Roman" w:cs="Times New Roman"/>
          <w:sz w:val="24"/>
          <w:szCs w:val="24"/>
        </w:rPr>
        <w:t xml:space="preserve"> 175-1-Н-ЦДтаРАВ.</w:t>
      </w:r>
      <w:r w:rsidR="004101F1" w:rsidRPr="00E55A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50369">
        <w:rPr>
          <w:rFonts w:ascii="Times New Roman" w:hAnsi="Times New Roman" w:cs="Times New Roman"/>
          <w:sz w:val="24"/>
          <w:szCs w:val="24"/>
        </w:rPr>
        <w:t>Норми визначають річні витрати виходячи із виробничої необхідності для забезпечення санперепускного режиму на філії «ВП «Рівненська АЕС», а сам</w:t>
      </w:r>
      <w:r w:rsidR="00DA2631">
        <w:rPr>
          <w:rFonts w:ascii="Times New Roman" w:hAnsi="Times New Roman" w:cs="Times New Roman"/>
          <w:sz w:val="24"/>
          <w:szCs w:val="24"/>
        </w:rPr>
        <w:t xml:space="preserve">е: видання серветки для використання на території  захищеної зони  в процесі </w:t>
      </w:r>
      <w:r w:rsidRPr="00F50369">
        <w:rPr>
          <w:rFonts w:ascii="Times New Roman" w:hAnsi="Times New Roman" w:cs="Times New Roman"/>
          <w:sz w:val="24"/>
          <w:szCs w:val="24"/>
        </w:rPr>
        <w:t xml:space="preserve"> робочої зміни в міжремонтний період і в період ППР. Процес є постійний на протязі року, цілодобовий.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180" w:rsidRPr="00E55AE5" w:rsidRDefault="001B58DD" w:rsidP="004101F1">
      <w:pPr>
        <w:jc w:val="both"/>
        <w:rPr>
          <w:rFonts w:ascii="Times New Roman" w:hAnsi="Times New Roman" w:cs="Times New Roman"/>
          <w:sz w:val="24"/>
          <w:szCs w:val="24"/>
        </w:rPr>
      </w:pPr>
      <w:r w:rsidRPr="003732A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омплектуючі до ліжок двохярусних </w:t>
      </w:r>
      <w:r w:rsidR="007D7865" w:rsidRPr="007D7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D7865" w:rsidRPr="007D7865">
        <w:rPr>
          <w:rFonts w:ascii="Times New Roman" w:hAnsi="Times New Roman" w:cs="Times New Roman"/>
          <w:sz w:val="24"/>
          <w:szCs w:val="24"/>
        </w:rPr>
        <w:t xml:space="preserve">спальні мішки та подушки) в кількості </w:t>
      </w:r>
      <w:r w:rsidR="00D7232D">
        <w:rPr>
          <w:rFonts w:ascii="Times New Roman" w:hAnsi="Times New Roman" w:cs="Times New Roman"/>
          <w:sz w:val="24"/>
          <w:szCs w:val="24"/>
        </w:rPr>
        <w:t xml:space="preserve">по </w:t>
      </w:r>
      <w:r w:rsidR="007D7865" w:rsidRPr="007D7865">
        <w:rPr>
          <w:rFonts w:ascii="Times New Roman" w:hAnsi="Times New Roman" w:cs="Times New Roman"/>
          <w:sz w:val="24"/>
          <w:szCs w:val="24"/>
        </w:rPr>
        <w:t>100 штук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865" w:rsidRPr="007D7865">
        <w:rPr>
          <w:rFonts w:ascii="Times New Roman" w:hAnsi="Times New Roman" w:cs="Times New Roman"/>
          <w:sz w:val="24"/>
          <w:szCs w:val="24"/>
        </w:rPr>
        <w:t xml:space="preserve"> </w:t>
      </w:r>
      <w:r w:rsidR="00B655F2">
        <w:rPr>
          <w:rFonts w:ascii="Times New Roman" w:hAnsi="Times New Roman" w:cs="Times New Roman"/>
          <w:sz w:val="24"/>
          <w:szCs w:val="24"/>
        </w:rPr>
        <w:t xml:space="preserve">необхідні </w:t>
      </w:r>
      <w:r w:rsidR="007D7865" w:rsidRPr="007D7865">
        <w:rPr>
          <w:rFonts w:ascii="Times New Roman" w:hAnsi="Times New Roman" w:cs="Times New Roman"/>
          <w:sz w:val="24"/>
          <w:szCs w:val="24"/>
        </w:rPr>
        <w:t>для обладнання укриттів згідно вимог наказу МВС України від 09.07.2018 №</w:t>
      </w:r>
      <w:r w:rsidR="00E55AE5" w:rsidRPr="00E55AE5">
        <w:rPr>
          <w:rFonts w:ascii="Times New Roman" w:hAnsi="Times New Roman" w:cs="Times New Roman"/>
          <w:sz w:val="24"/>
          <w:szCs w:val="24"/>
        </w:rPr>
        <w:t xml:space="preserve"> </w:t>
      </w:r>
      <w:r w:rsidR="007D7865" w:rsidRPr="007D7865">
        <w:rPr>
          <w:rFonts w:ascii="Times New Roman" w:hAnsi="Times New Roman" w:cs="Times New Roman"/>
          <w:sz w:val="24"/>
          <w:szCs w:val="24"/>
        </w:rPr>
        <w:t>579 розділ V пункт 2 «Обладнання найпростіших укриттів має забезпечувати можливість безперервного перебування в них населення впродовж не менше 48 год</w:t>
      </w:r>
      <w:r>
        <w:rPr>
          <w:rFonts w:ascii="Times New Roman" w:hAnsi="Times New Roman" w:cs="Times New Roman"/>
          <w:sz w:val="24"/>
          <w:szCs w:val="24"/>
        </w:rPr>
        <w:t>ин</w:t>
      </w:r>
      <w:r w:rsidR="007D7865" w:rsidRPr="007D7865">
        <w:rPr>
          <w:rFonts w:ascii="Times New Roman" w:hAnsi="Times New Roman" w:cs="Times New Roman"/>
          <w:sz w:val="24"/>
          <w:szCs w:val="24"/>
        </w:rPr>
        <w:t>».</w:t>
      </w:r>
    </w:p>
    <w:p w:rsidR="00E55AE5" w:rsidRPr="00E55AE5" w:rsidRDefault="00E55AE5" w:rsidP="004101F1">
      <w:pPr>
        <w:jc w:val="both"/>
        <w:rPr>
          <w:rFonts w:ascii="Times New Roman" w:hAnsi="Times New Roman" w:cs="Times New Roman"/>
          <w:sz w:val="24"/>
          <w:szCs w:val="24"/>
        </w:rPr>
      </w:pPr>
      <w:r w:rsidRPr="00E55AE5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закупівель:  </w:t>
      </w:r>
      <w:hyperlink r:id="rId5" w:history="1">
        <w:r w:rsidR="00AE28EC" w:rsidRPr="001F5F83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https://prozorro.gov.ua/tender/UA-2024-05-09-009341-a</w:t>
        </w:r>
      </w:hyperlink>
      <w:r w:rsidR="00AE28EC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4101F1" w:rsidRPr="003732A2" w:rsidRDefault="004101F1" w:rsidP="004101F1">
      <w:pPr>
        <w:jc w:val="both"/>
        <w:rPr>
          <w:rFonts w:ascii="Times New Roman" w:hAnsi="Times New Roman" w:cs="Times New Roman"/>
          <w:sz w:val="24"/>
          <w:szCs w:val="24"/>
        </w:rPr>
      </w:pPr>
      <w:r w:rsidRPr="003732A2">
        <w:rPr>
          <w:rFonts w:ascii="Times New Roman" w:hAnsi="Times New Roman" w:cs="Times New Roman"/>
          <w:sz w:val="24"/>
          <w:szCs w:val="24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</w:t>
      </w:r>
      <w:r w:rsidR="00E55AE5">
        <w:rPr>
          <w:rFonts w:ascii="Times New Roman" w:hAnsi="Times New Roman" w:cs="Times New Roman"/>
          <w:sz w:val="24"/>
          <w:szCs w:val="24"/>
        </w:rPr>
        <w:t>ментів АТ «НАЕК «Енергоатом» та</w:t>
      </w:r>
      <w:r w:rsidRPr="003732A2">
        <w:rPr>
          <w:rFonts w:ascii="Times New Roman" w:hAnsi="Times New Roman" w:cs="Times New Roman"/>
          <w:sz w:val="24"/>
          <w:szCs w:val="24"/>
        </w:rPr>
        <w:t xml:space="preserve"> філії «ВП «Рівненська АЕС»» згідно з чинними нормами, стандартами.</w:t>
      </w:r>
    </w:p>
    <w:p w:rsidR="004101F1" w:rsidRPr="00E55AE5" w:rsidRDefault="004101F1" w:rsidP="004101F1">
      <w:pPr>
        <w:jc w:val="both"/>
        <w:rPr>
          <w:rFonts w:ascii="Times New Roman" w:hAnsi="Times New Roman" w:cs="Times New Roman"/>
          <w:sz w:val="24"/>
          <w:szCs w:val="24"/>
        </w:rPr>
      </w:pPr>
      <w:r w:rsidRPr="00E55AE5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sectPr w:rsidR="004101F1" w:rsidRPr="00E55AE5" w:rsidSect="00E62D25">
      <w:pgSz w:w="11906" w:h="16838"/>
      <w:pgMar w:top="850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80"/>
    <w:rsid w:val="00051373"/>
    <w:rsid w:val="00152180"/>
    <w:rsid w:val="001B58DD"/>
    <w:rsid w:val="003732A2"/>
    <w:rsid w:val="004101F1"/>
    <w:rsid w:val="00797209"/>
    <w:rsid w:val="007D7865"/>
    <w:rsid w:val="00AE28EC"/>
    <w:rsid w:val="00B655F2"/>
    <w:rsid w:val="00CD5080"/>
    <w:rsid w:val="00D3315E"/>
    <w:rsid w:val="00D7232D"/>
    <w:rsid w:val="00DA2631"/>
    <w:rsid w:val="00E55AE5"/>
    <w:rsid w:val="00E62D25"/>
    <w:rsid w:val="00F32C8F"/>
    <w:rsid w:val="00F5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8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8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09-00934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KraIV</dc:creator>
  <cp:lastModifiedBy>ShYI</cp:lastModifiedBy>
  <cp:revision>4</cp:revision>
  <dcterms:created xsi:type="dcterms:W3CDTF">2024-05-09T11:31:00Z</dcterms:created>
  <dcterms:modified xsi:type="dcterms:W3CDTF">2024-05-09T12:36:00Z</dcterms:modified>
</cp:coreProperties>
</file>