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10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53D8C" w:rsidRPr="00253D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42410000-3 </w:t>
      </w:r>
      <w:r w:rsidR="00253D8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253D8C" w:rsidRPr="00253D8C">
        <w:rPr>
          <w:rFonts w:ascii="Times New Roman" w:hAnsi="Times New Roman" w:cs="Times New Roman"/>
          <w:b/>
          <w:sz w:val="24"/>
          <w:szCs w:val="24"/>
          <w:lang w:val="uk-UA"/>
        </w:rPr>
        <w:t>Штовхачі електрогідравлічні</w:t>
      </w:r>
      <w:r w:rsidR="00253D8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253D8C" w:rsidRPr="003C71D5" w:rsidRDefault="00253D8C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Default="006E4F02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uk-UA"/>
        </w:rPr>
      </w:pPr>
      <w:r w:rsidRPr="003C71D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потреб філії </w:t>
      </w:r>
      <w:r w:rsidR="006C1F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«ВП «Рівненська АЕС»</w:t>
      </w:r>
      <w:r w:rsidRPr="003C71D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3C71D5" w:rsidRPr="003C71D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штовхачами електрогідравлічними</w:t>
      </w:r>
      <w:r w:rsidR="009B528A" w:rsidRPr="003C71D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, які </w:t>
      </w:r>
      <w:r w:rsidR="003C71D5" w:rsidRPr="003C71D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необхідні</w:t>
      </w:r>
      <w:r w:rsidR="009B528A" w:rsidRPr="003C71D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для </w:t>
      </w:r>
      <w:r w:rsidR="003C71D5" w:rsidRPr="003C71D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здійснення ремонтів електричної частини ВПМ згідно річного графіку ремонту, які застосовуються на обладнанні ВПМ</w:t>
      </w:r>
      <w:r w:rsidR="006C1F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3C71D5" w:rsidRPr="003C71D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а саме «Р-1172, Р-1173, Р-1646, Р-1695, Р-1733, Р-676, Р-686, Р-697, Р-2786, Р-2825, Р-1511, Р-2487»</w:t>
      </w:r>
      <w:r w:rsidR="00A856AD" w:rsidRPr="003C71D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C7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6AD" w:rsidRPr="003C71D5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="009B528A" w:rsidRPr="003C7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D8C" w:rsidRPr="003C71D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uk-UA"/>
        </w:rPr>
        <w:t>42410000-3 (Штовхачі електрогідравлічні).</w:t>
      </w:r>
    </w:p>
    <w:p w:rsidR="006C1F71" w:rsidRDefault="006C1F71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F71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 w:rsidR="000C59DA" w:rsidRPr="000C59DA">
        <w:t xml:space="preserve"> </w:t>
      </w:r>
      <w:hyperlink r:id="rId4" w:history="1">
        <w:r w:rsidR="000C59DA" w:rsidRPr="006C09A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https://prozorro.gov.ua/tender/UA-2024-04-17-009899-a</w:t>
        </w:r>
      </w:hyperlink>
      <w:r w:rsidR="000C59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0C59DA"/>
    <w:rsid w:val="00174131"/>
    <w:rsid w:val="001D7149"/>
    <w:rsid w:val="00253D8C"/>
    <w:rsid w:val="002E10CB"/>
    <w:rsid w:val="00301B18"/>
    <w:rsid w:val="003503A2"/>
    <w:rsid w:val="003C71D5"/>
    <w:rsid w:val="003D2B03"/>
    <w:rsid w:val="003D6134"/>
    <w:rsid w:val="00402BA6"/>
    <w:rsid w:val="00404D29"/>
    <w:rsid w:val="00534D04"/>
    <w:rsid w:val="00547D65"/>
    <w:rsid w:val="005E2E1F"/>
    <w:rsid w:val="006C1F71"/>
    <w:rsid w:val="006E4F02"/>
    <w:rsid w:val="006F2F1E"/>
    <w:rsid w:val="0071116B"/>
    <w:rsid w:val="00722B8C"/>
    <w:rsid w:val="00822EB1"/>
    <w:rsid w:val="00861D5C"/>
    <w:rsid w:val="008B3C10"/>
    <w:rsid w:val="00920C22"/>
    <w:rsid w:val="009B528A"/>
    <w:rsid w:val="00A17687"/>
    <w:rsid w:val="00A26B8B"/>
    <w:rsid w:val="00A856AD"/>
    <w:rsid w:val="00BA718B"/>
    <w:rsid w:val="00BB724F"/>
    <w:rsid w:val="00CA7A5F"/>
    <w:rsid w:val="00D12752"/>
    <w:rsid w:val="00D15387"/>
    <w:rsid w:val="00D5227D"/>
    <w:rsid w:val="00D7124F"/>
    <w:rsid w:val="00DF1474"/>
    <w:rsid w:val="00F37210"/>
    <w:rsid w:val="00F75B4D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17EC"/>
  <w15:docId w15:val="{923F2F62-E37A-4C20-A2CB-27E87131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0C5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7-00989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MoMP</cp:lastModifiedBy>
  <cp:revision>14</cp:revision>
  <dcterms:created xsi:type="dcterms:W3CDTF">2024-01-30T14:20:00Z</dcterms:created>
  <dcterms:modified xsi:type="dcterms:W3CDTF">2024-04-17T12:29:00Z</dcterms:modified>
</cp:coreProperties>
</file>