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5BB" w:rsidRPr="00C73F98" w:rsidRDefault="00E905BB" w:rsidP="00DA16E2">
      <w:pPr>
        <w:pStyle w:val="ListParagraph"/>
        <w:jc w:val="right"/>
        <w:rPr>
          <w:i/>
          <w:sz w:val="20"/>
          <w:szCs w:val="20"/>
          <w:lang w:val="uk-UA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9"/>
        <w:gridCol w:w="3341"/>
        <w:gridCol w:w="5869"/>
      </w:tblGrid>
      <w:tr w:rsidR="00E905BB" w:rsidRPr="00BB12F6" w:rsidTr="00EC4E22">
        <w:tc>
          <w:tcPr>
            <w:tcW w:w="97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spacing w:after="120"/>
              <w:jc w:val="center"/>
              <w:rPr>
                <w:rFonts w:eastAsia="Times New Roman"/>
                <w:b/>
                <w:lang w:val="uk-UA" w:eastAsia="en-US"/>
              </w:rPr>
            </w:pPr>
            <w:r w:rsidRPr="00BB12F6">
              <w:rPr>
                <w:rFonts w:eastAsia="Times New Roman"/>
                <w:b/>
                <w:lang w:val="uk-UA" w:eastAsia="en-US"/>
              </w:rPr>
              <w:t xml:space="preserve">Обґрунтування технічних та якісних характеристик предмета закупівлі, очікуваної вартості предмета закупівлі </w:t>
            </w:r>
          </w:p>
          <w:p w:rsidR="0023577E" w:rsidRDefault="0023577E" w:rsidP="0023577E">
            <w:pPr>
              <w:pStyle w:val="a8"/>
              <w:jc w:val="center"/>
            </w:pPr>
            <w:r>
              <w:t>UA-2024-04-17-007698-a</w:t>
            </w:r>
          </w:p>
          <w:p w:rsidR="00E905BB" w:rsidRPr="00BB12F6" w:rsidRDefault="00E905BB" w:rsidP="00BC36CB">
            <w:pPr>
              <w:spacing w:after="120"/>
              <w:jc w:val="center"/>
              <w:rPr>
                <w:rFonts w:eastAsia="Times New Roman"/>
                <w:color w:val="FF0000"/>
                <w:lang w:val="uk-UA" w:eastAsia="en-US"/>
              </w:rPr>
            </w:pPr>
          </w:p>
        </w:tc>
      </w:tr>
      <w:tr w:rsidR="00E905BB" w:rsidRPr="00BB12F6" w:rsidTr="00EC4E2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lang w:val="uk-UA"/>
              </w:rPr>
            </w:pPr>
            <w:r w:rsidRPr="00BB12F6">
              <w:rPr>
                <w:lang w:val="uk-UA"/>
              </w:rPr>
              <w:t>1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b/>
                <w:lang w:val="uk-UA"/>
              </w:rPr>
            </w:pPr>
            <w:r w:rsidRPr="00BB12F6">
              <w:rPr>
                <w:b/>
                <w:lang w:val="uk-UA"/>
              </w:rPr>
              <w:t>Назва предмета закупівлі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0B" w:rsidRDefault="00B05D0B" w:rsidP="008B44AB">
            <w:pPr>
              <w:shd w:val="clear" w:color="auto" w:fill="FFFFFF"/>
              <w:spacing w:after="150"/>
              <w:jc w:val="both"/>
              <w:textAlignment w:val="baseline"/>
              <w:outlineLvl w:val="0"/>
              <w:rPr>
                <w:bCs/>
                <w:lang w:val="uk-UA"/>
              </w:rPr>
            </w:pPr>
            <w:r w:rsidRPr="00025184">
              <w:rPr>
                <w:bCs/>
                <w:lang w:val="uk-UA"/>
              </w:rPr>
              <w:t>Виконання комплексної закупівлі по об</w:t>
            </w:r>
            <w:r w:rsidRPr="00025184">
              <w:rPr>
                <w:lang w:val="uk-UA"/>
              </w:rPr>
              <w:t>’єкту</w:t>
            </w:r>
            <w:r w:rsidRPr="00025184">
              <w:rPr>
                <w:bCs/>
                <w:lang w:val="uk-UA"/>
              </w:rPr>
              <w:t>:</w:t>
            </w:r>
            <w:r>
              <w:rPr>
                <w:bCs/>
                <w:lang w:val="uk-UA"/>
              </w:rPr>
              <w:t xml:space="preserve"> </w:t>
            </w:r>
            <w:r w:rsidRPr="00025184">
              <w:rPr>
                <w:bCs/>
                <w:lang w:val="uk-UA"/>
              </w:rPr>
              <w:t>«Реконструкція. Осна</w:t>
            </w:r>
            <w:r>
              <w:rPr>
                <w:bCs/>
                <w:lang w:val="uk-UA"/>
              </w:rPr>
              <w:t xml:space="preserve">щення установками автоматичного контролю силового </w:t>
            </w:r>
            <w:proofErr w:type="spellStart"/>
            <w:r w:rsidRPr="00025184">
              <w:rPr>
                <w:bCs/>
                <w:lang w:val="uk-UA"/>
              </w:rPr>
              <w:t>маслонаповненого</w:t>
            </w:r>
            <w:proofErr w:type="spellEnd"/>
            <w:r w:rsidRPr="00025184">
              <w:rPr>
                <w:bCs/>
                <w:lang w:val="uk-UA"/>
              </w:rPr>
              <w:t xml:space="preserve"> обладнання головної схеми видачі потужності АЕС на енергоблоці № 4 Рівненської АЕС в м. </w:t>
            </w:r>
            <w:proofErr w:type="spellStart"/>
            <w:r w:rsidRPr="00025184">
              <w:rPr>
                <w:bCs/>
                <w:lang w:val="uk-UA"/>
              </w:rPr>
              <w:t>Вараш</w:t>
            </w:r>
            <w:proofErr w:type="spellEnd"/>
            <w:r w:rsidRPr="00025184">
              <w:rPr>
                <w:bCs/>
                <w:lang w:val="uk-UA"/>
              </w:rPr>
              <w:t xml:space="preserve"> Рівненської обл.»</w:t>
            </w:r>
            <w:r>
              <w:rPr>
                <w:bCs/>
                <w:lang w:val="uk-UA"/>
              </w:rPr>
              <w:t>.</w:t>
            </w:r>
          </w:p>
          <w:p w:rsidR="00E905BB" w:rsidRPr="00BB12F6" w:rsidRDefault="008C57C5" w:rsidP="008C57C5">
            <w:pPr>
              <w:shd w:val="clear" w:color="auto" w:fill="FFFFFF"/>
              <w:spacing w:after="150"/>
              <w:textAlignment w:val="baseline"/>
              <w:outlineLvl w:val="0"/>
              <w:rPr>
                <w:lang w:val="uk-UA"/>
              </w:rPr>
            </w:pPr>
            <w:r w:rsidRPr="00BB12F6">
              <w:rPr>
                <w:bCs/>
                <w:kern w:val="36"/>
                <w:lang w:val="uk-UA" w:eastAsia="uk-UA"/>
              </w:rPr>
              <w:t xml:space="preserve"> </w:t>
            </w:r>
            <w:r w:rsidR="00E905BB" w:rsidRPr="00BB12F6">
              <w:rPr>
                <w:bCs/>
                <w:kern w:val="36"/>
                <w:lang w:val="uk-UA" w:eastAsia="uk-UA"/>
              </w:rPr>
              <w:t xml:space="preserve">(код </w:t>
            </w:r>
            <w:r w:rsidR="0027564F" w:rsidRPr="00BB12F6">
              <w:rPr>
                <w:bCs/>
                <w:kern w:val="36"/>
                <w:lang w:val="uk-UA" w:eastAsia="uk-UA"/>
              </w:rPr>
              <w:t>ДК 021:2015 (CPV): БР - 45000000-7</w:t>
            </w:r>
            <w:r w:rsidR="00E905BB" w:rsidRPr="00BB12F6">
              <w:rPr>
                <w:bCs/>
                <w:kern w:val="36"/>
                <w:lang w:val="uk-UA" w:eastAsia="uk-UA"/>
              </w:rPr>
              <w:t>)</w:t>
            </w:r>
            <w:r w:rsidR="009D12B1" w:rsidRPr="00BB12F6">
              <w:rPr>
                <w:bCs/>
                <w:kern w:val="36"/>
                <w:lang w:val="uk-UA" w:eastAsia="uk-UA"/>
              </w:rPr>
              <w:t>.</w:t>
            </w:r>
          </w:p>
        </w:tc>
      </w:tr>
      <w:tr w:rsidR="00E905BB" w:rsidRPr="00BB12F6" w:rsidTr="00EC4E2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lang w:val="uk-UA"/>
              </w:rPr>
            </w:pPr>
            <w:r w:rsidRPr="00BB12F6">
              <w:rPr>
                <w:lang w:val="uk-UA"/>
              </w:rPr>
              <w:t>2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b/>
                <w:lang w:val="uk-UA"/>
              </w:rPr>
            </w:pPr>
            <w:r w:rsidRPr="00BB12F6">
              <w:rPr>
                <w:b/>
                <w:lang w:val="uk-UA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2870" w:rsidRPr="008C56AE" w:rsidRDefault="00E905BB" w:rsidP="00CA432E">
            <w:pPr>
              <w:jc w:val="both"/>
              <w:rPr>
                <w:lang w:val="uk-UA"/>
              </w:rPr>
            </w:pPr>
            <w:r w:rsidRPr="006F1213">
              <w:rPr>
                <w:lang w:val="uk-UA"/>
              </w:rPr>
              <w:t xml:space="preserve">Технічні та якісні характеристики предмета закупівлі </w:t>
            </w:r>
            <w:r w:rsidR="00E12870" w:rsidRPr="006F1213">
              <w:rPr>
                <w:lang w:val="uk-UA"/>
              </w:rPr>
              <w:t xml:space="preserve">зазначені в тендерній документації, </w:t>
            </w:r>
            <w:r w:rsidRPr="006F1213">
              <w:rPr>
                <w:lang w:val="uk-UA"/>
              </w:rPr>
              <w:t>складені</w:t>
            </w:r>
            <w:r w:rsidR="00E12870" w:rsidRPr="006F1213">
              <w:rPr>
                <w:lang w:val="uk-UA"/>
              </w:rPr>
              <w:t xml:space="preserve"> </w:t>
            </w:r>
            <w:proofErr w:type="spellStart"/>
            <w:r w:rsidRPr="006F1213">
              <w:rPr>
                <w:lang w:val="uk-UA"/>
              </w:rPr>
              <w:t>відповід</w:t>
            </w:r>
            <w:proofErr w:type="spellEnd"/>
            <w:r w:rsidR="00EC4E22" w:rsidRPr="006F1213">
              <w:t>-</w:t>
            </w:r>
            <w:r w:rsidRPr="006F1213">
              <w:rPr>
                <w:lang w:val="uk-UA"/>
              </w:rPr>
              <w:t>но</w:t>
            </w:r>
            <w:r w:rsidR="00E12870" w:rsidRPr="006F1213">
              <w:rPr>
                <w:lang w:val="uk-UA"/>
              </w:rPr>
              <w:t xml:space="preserve"> </w:t>
            </w:r>
            <w:r w:rsidRPr="006F1213">
              <w:rPr>
                <w:lang w:val="uk-UA"/>
              </w:rPr>
              <w:t>до</w:t>
            </w:r>
            <w:r w:rsidR="00E12870" w:rsidRPr="006F1213">
              <w:rPr>
                <w:lang w:val="uk-UA"/>
              </w:rPr>
              <w:t xml:space="preserve"> норм чинного законодавства, п</w:t>
            </w:r>
            <w:r w:rsidR="00E12870" w:rsidRPr="006F1213">
              <w:rPr>
                <w:rFonts w:eastAsia="Times New Roman"/>
                <w:lang w:val="uk-UA"/>
              </w:rPr>
              <w:t>роектно-</w:t>
            </w:r>
            <w:proofErr w:type="spellStart"/>
            <w:r w:rsidR="00E12870" w:rsidRPr="006F1213">
              <w:rPr>
                <w:rFonts w:eastAsia="Times New Roman"/>
                <w:lang w:val="uk-UA"/>
              </w:rPr>
              <w:t>кошто</w:t>
            </w:r>
            <w:proofErr w:type="spellEnd"/>
            <w:r w:rsidR="00EC4E22" w:rsidRPr="006F1213">
              <w:rPr>
                <w:rFonts w:eastAsia="Times New Roman"/>
              </w:rPr>
              <w:t>-</w:t>
            </w:r>
            <w:proofErr w:type="spellStart"/>
            <w:r w:rsidR="00E12870" w:rsidRPr="006F1213">
              <w:rPr>
                <w:rFonts w:eastAsia="Times New Roman"/>
                <w:lang w:val="uk-UA"/>
              </w:rPr>
              <w:t>рисної</w:t>
            </w:r>
            <w:proofErr w:type="spellEnd"/>
            <w:r w:rsidR="00E12870" w:rsidRPr="006F1213">
              <w:rPr>
                <w:rFonts w:eastAsia="Times New Roman"/>
                <w:lang w:val="uk-UA"/>
              </w:rPr>
              <w:t xml:space="preserve"> документації</w:t>
            </w:r>
            <w:r w:rsidR="00E20A2C" w:rsidRPr="006F1213">
              <w:rPr>
                <w:rFonts w:eastAsia="Times New Roman"/>
                <w:lang w:val="uk-UA"/>
              </w:rPr>
              <w:t>,</w:t>
            </w:r>
            <w:r w:rsidR="001F0272" w:rsidRPr="006F1213">
              <w:rPr>
                <w:rFonts w:eastAsia="Times New Roman"/>
                <w:lang w:val="uk-UA"/>
              </w:rPr>
              <w:t xml:space="preserve"> </w:t>
            </w:r>
            <w:r w:rsidR="00B7368A" w:rsidRPr="006F1213">
              <w:rPr>
                <w:rStyle w:val="hps"/>
                <w:lang w:val="uk-UA"/>
              </w:rPr>
              <w:t xml:space="preserve">розробленої </w:t>
            </w:r>
            <w:r w:rsidR="008023E3">
              <w:rPr>
                <w:rStyle w:val="hps"/>
                <w:lang w:val="uk-UA"/>
              </w:rPr>
              <w:t>А</w:t>
            </w:r>
            <w:r w:rsidR="008023E3" w:rsidRPr="000B19F8">
              <w:rPr>
                <w:lang w:val="uk-UA"/>
              </w:rPr>
              <w:t xml:space="preserve">Т </w:t>
            </w:r>
            <w:r w:rsidR="00507D65">
              <w:rPr>
                <w:lang w:val="uk-UA"/>
              </w:rPr>
              <w:t>КІЕП відповідно до</w:t>
            </w:r>
            <w:r w:rsidR="008023E3">
              <w:rPr>
                <w:lang w:val="uk-UA"/>
              </w:rPr>
              <w:t xml:space="preserve"> дог</w:t>
            </w:r>
            <w:r w:rsidR="008023E3">
              <w:rPr>
                <w:lang w:val="uk-UA"/>
              </w:rPr>
              <w:t>о</w:t>
            </w:r>
            <w:r w:rsidR="008023E3">
              <w:rPr>
                <w:lang w:val="uk-UA"/>
              </w:rPr>
              <w:t>вору №</w:t>
            </w:r>
            <w:r w:rsidR="008023E3" w:rsidRPr="00E96318">
              <w:t xml:space="preserve"> </w:t>
            </w:r>
            <w:r w:rsidR="008023E3">
              <w:rPr>
                <w:lang w:val="uk-UA"/>
              </w:rPr>
              <w:t>3823296</w:t>
            </w:r>
            <w:r w:rsidR="00F94002">
              <w:rPr>
                <w:lang w:val="uk-UA"/>
              </w:rPr>
              <w:t>,</w:t>
            </w:r>
            <w:r w:rsidR="00507D65">
              <w:rPr>
                <w:bCs/>
                <w:lang w:val="uk-UA"/>
              </w:rPr>
              <w:t xml:space="preserve"> </w:t>
            </w:r>
            <w:r w:rsidR="00E12870" w:rsidRPr="006F1213">
              <w:rPr>
                <w:rFonts w:eastAsia="Times New Roman"/>
                <w:lang w:val="uk-UA"/>
              </w:rPr>
              <w:t>на підставі:</w:t>
            </w:r>
          </w:p>
          <w:p w:rsidR="00507D65" w:rsidRPr="00FA2BFB" w:rsidRDefault="00507D65" w:rsidP="00507D65">
            <w:pPr>
              <w:pStyle w:val="a6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napToGrid w:val="0"/>
                <w:lang w:val="uk-UA"/>
              </w:rPr>
            </w:pPr>
            <w:r w:rsidRPr="00507D65">
              <w:rPr>
                <w:rFonts w:ascii="Times New Roman" w:hAnsi="Times New Roman"/>
                <w:iCs/>
                <w:color w:val="000000"/>
                <w:lang w:val="uk-UA"/>
              </w:rPr>
              <w:t>«Комплексна (зведена) програма підвищення рівня безпеки енергоблоків АЕС України (</w:t>
            </w:r>
            <w:proofErr w:type="spellStart"/>
            <w:r w:rsidRPr="00507D65">
              <w:rPr>
                <w:rFonts w:ascii="Times New Roman" w:hAnsi="Times New Roman"/>
                <w:iCs/>
                <w:color w:val="000000"/>
                <w:lang w:val="uk-UA"/>
              </w:rPr>
              <w:t>КзПБ</w:t>
            </w:r>
            <w:proofErr w:type="spellEnd"/>
            <w:r w:rsidRPr="00507D65">
              <w:rPr>
                <w:rFonts w:ascii="Times New Roman" w:hAnsi="Times New Roman"/>
                <w:iCs/>
                <w:color w:val="000000"/>
                <w:lang w:val="uk-UA"/>
              </w:rPr>
              <w:t xml:space="preserve">). </w:t>
            </w:r>
            <w:r w:rsidRPr="00FA2BFB">
              <w:rPr>
                <w:rFonts w:ascii="Times New Roman" w:hAnsi="Times New Roman"/>
                <w:iCs/>
                <w:lang w:val="uk-UA"/>
              </w:rPr>
              <w:t xml:space="preserve">Захід 17104 "Оснащення установками автоматичного контролю силового </w:t>
            </w:r>
            <w:proofErr w:type="spellStart"/>
            <w:r w:rsidRPr="00FA2BFB">
              <w:rPr>
                <w:rFonts w:ascii="Times New Roman" w:hAnsi="Times New Roman"/>
                <w:iCs/>
                <w:lang w:val="uk-UA"/>
              </w:rPr>
              <w:t>оливонап</w:t>
            </w:r>
            <w:r w:rsidRPr="00FA2BFB">
              <w:rPr>
                <w:rFonts w:ascii="Times New Roman" w:hAnsi="Times New Roman"/>
                <w:iCs/>
                <w:lang w:val="uk-UA"/>
              </w:rPr>
              <w:t>о</w:t>
            </w:r>
            <w:r w:rsidRPr="00FA2BFB">
              <w:rPr>
                <w:rFonts w:ascii="Times New Roman" w:hAnsi="Times New Roman"/>
                <w:iCs/>
                <w:lang w:val="uk-UA"/>
              </w:rPr>
              <w:t>вненого</w:t>
            </w:r>
            <w:proofErr w:type="spellEnd"/>
            <w:r w:rsidRPr="00FA2BFB">
              <w:rPr>
                <w:rFonts w:ascii="Times New Roman" w:hAnsi="Times New Roman"/>
                <w:iCs/>
                <w:lang w:val="uk-UA"/>
              </w:rPr>
              <w:t xml:space="preserve"> обладнання головної </w:t>
            </w:r>
            <w:r w:rsidRPr="00507D65">
              <w:rPr>
                <w:rFonts w:ascii="Times New Roman" w:hAnsi="Times New Roman"/>
                <w:iCs/>
                <w:color w:val="000000"/>
                <w:lang w:val="uk-UA"/>
              </w:rPr>
              <w:t>схеми видачі потужності АЕС".</w:t>
            </w:r>
          </w:p>
          <w:p w:rsidR="00507D65" w:rsidRPr="00FA2BFB" w:rsidRDefault="00507D65" w:rsidP="00507D65">
            <w:pPr>
              <w:pStyle w:val="a6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rFonts w:ascii="Times New Roman" w:hAnsi="Times New Roman"/>
                <w:snapToGrid w:val="0"/>
                <w:lang w:val="uk-UA"/>
              </w:rPr>
            </w:pPr>
            <w:r w:rsidRPr="00FA2BFB">
              <w:rPr>
                <w:rFonts w:ascii="Times New Roman" w:hAnsi="Times New Roman"/>
                <w:lang w:val="uk-UA"/>
              </w:rPr>
              <w:t xml:space="preserve">«Технічне рішення про концепцію виконання заходу 17104 </w:t>
            </w:r>
            <w:proofErr w:type="spellStart"/>
            <w:r w:rsidRPr="00FA2BFB">
              <w:rPr>
                <w:rFonts w:ascii="Times New Roman" w:hAnsi="Times New Roman"/>
                <w:lang w:val="uk-UA"/>
              </w:rPr>
              <w:t>КзПБ</w:t>
            </w:r>
            <w:proofErr w:type="spellEnd"/>
            <w:r w:rsidRPr="00FA2BFB">
              <w:rPr>
                <w:rFonts w:ascii="Times New Roman" w:hAnsi="Times New Roman"/>
                <w:lang w:val="uk-UA"/>
              </w:rPr>
              <w:t xml:space="preserve"> «Оснащення установк</w:t>
            </w:r>
            <w:r w:rsidRPr="00FA2BFB">
              <w:rPr>
                <w:rFonts w:ascii="Times New Roman" w:hAnsi="Times New Roman"/>
                <w:lang w:val="uk-UA"/>
              </w:rPr>
              <w:t>а</w:t>
            </w:r>
            <w:r w:rsidRPr="00FA2BFB">
              <w:rPr>
                <w:rFonts w:ascii="Times New Roman" w:hAnsi="Times New Roman"/>
                <w:lang w:val="uk-UA"/>
              </w:rPr>
              <w:t xml:space="preserve">ми автоматичного контролю силового </w:t>
            </w:r>
            <w:proofErr w:type="spellStart"/>
            <w:r w:rsidRPr="00FA2BFB">
              <w:rPr>
                <w:rFonts w:ascii="Times New Roman" w:hAnsi="Times New Roman"/>
                <w:lang w:val="uk-UA"/>
              </w:rPr>
              <w:t>оливонаповненого</w:t>
            </w:r>
            <w:proofErr w:type="spellEnd"/>
            <w:r w:rsidRPr="00FA2BFB">
              <w:rPr>
                <w:rFonts w:ascii="Times New Roman" w:hAnsi="Times New Roman"/>
                <w:lang w:val="uk-UA"/>
              </w:rPr>
              <w:t xml:space="preserve"> обладнання головної схеми видачі потужності енергоблоку № 4 ВП РАЕС», 151-338-ТР-ЕЦ від 27.08.2021 р</w:t>
            </w:r>
            <w:r w:rsidRPr="00FA2BFB">
              <w:rPr>
                <w:rFonts w:ascii="Times New Roman" w:hAnsi="Times New Roman"/>
                <w:snapToGrid w:val="0"/>
                <w:lang w:val="uk-UA"/>
              </w:rPr>
              <w:t>.</w:t>
            </w:r>
          </w:p>
          <w:p w:rsidR="00507D65" w:rsidRPr="00FA2BFB" w:rsidRDefault="00507D65" w:rsidP="00507D65">
            <w:pPr>
              <w:pStyle w:val="a6"/>
              <w:numPr>
                <w:ilvl w:val="0"/>
                <w:numId w:val="4"/>
              </w:numPr>
              <w:tabs>
                <w:tab w:val="left" w:pos="284"/>
              </w:tabs>
              <w:ind w:left="0" w:firstLine="0"/>
              <w:jc w:val="both"/>
              <w:rPr>
                <w:rStyle w:val="hps"/>
                <w:rFonts w:ascii="Times New Roman" w:hAnsi="Times New Roman"/>
                <w:lang w:val="uk-UA"/>
              </w:rPr>
            </w:pPr>
            <w:r w:rsidRPr="00FA2BFB">
              <w:rPr>
                <w:rStyle w:val="hps"/>
                <w:rFonts w:ascii="Times New Roman" w:hAnsi="Times New Roman"/>
                <w:lang w:val="uk-UA"/>
              </w:rPr>
              <w:t>Проектно-кошторисна документація, розроблена АТ КІЕП відповідно до договору  № 3823269/46-122-01-23-13535.</w:t>
            </w:r>
          </w:p>
          <w:p w:rsidR="00E905BB" w:rsidRPr="008023E3" w:rsidRDefault="00CA432E" w:rsidP="00615B9C">
            <w:pPr>
              <w:jc w:val="both"/>
              <w:rPr>
                <w:lang w:val="uk-UA"/>
              </w:rPr>
            </w:pPr>
            <w:r w:rsidRPr="008C56AE">
              <w:rPr>
                <w:lang w:val="uk-UA"/>
              </w:rPr>
              <w:t xml:space="preserve">    </w:t>
            </w:r>
            <w:r w:rsidR="008023E3" w:rsidRPr="0028150B">
              <w:rPr>
                <w:lang w:val="uk-UA"/>
              </w:rPr>
              <w:t xml:space="preserve">Основною </w:t>
            </w:r>
            <w:r w:rsidR="00B05D0B">
              <w:rPr>
                <w:lang w:val="uk-UA"/>
              </w:rPr>
              <w:t>м</w:t>
            </w:r>
            <w:r w:rsidR="00B05D0B" w:rsidRPr="00FA2BFB">
              <w:rPr>
                <w:lang w:val="uk-UA"/>
              </w:rPr>
              <w:t xml:space="preserve">етою реконструкції є оснащення </w:t>
            </w:r>
            <w:r w:rsidR="00B05D0B" w:rsidRPr="00FA2BFB">
              <w:rPr>
                <w:iCs/>
                <w:lang w:val="uk-UA"/>
              </w:rPr>
              <w:t xml:space="preserve">силового </w:t>
            </w:r>
            <w:proofErr w:type="spellStart"/>
            <w:r w:rsidR="00B05D0B" w:rsidRPr="00FA2BFB">
              <w:rPr>
                <w:iCs/>
                <w:lang w:val="uk-UA"/>
              </w:rPr>
              <w:t>маслонаповненого</w:t>
            </w:r>
            <w:proofErr w:type="spellEnd"/>
            <w:r w:rsidR="00B05D0B" w:rsidRPr="00FA2BFB">
              <w:rPr>
                <w:iCs/>
                <w:lang w:val="uk-UA"/>
              </w:rPr>
              <w:t xml:space="preserve"> обладнання головної схеми видачі потужності АЕС</w:t>
            </w:r>
            <w:r w:rsidR="00B05D0B" w:rsidRPr="00FA2BFB">
              <w:rPr>
                <w:lang w:val="uk-UA"/>
              </w:rPr>
              <w:t xml:space="preserve"> системою безперервного контролю (СБК), яка призначена для збору, обробки, відображення і зберігання інформації, що характеризує стан силового </w:t>
            </w:r>
            <w:proofErr w:type="spellStart"/>
            <w:r w:rsidR="00B05D0B" w:rsidRPr="00FA2BFB">
              <w:rPr>
                <w:lang w:val="uk-UA"/>
              </w:rPr>
              <w:t>маслонапо</w:t>
            </w:r>
            <w:r w:rsidR="00B05D0B" w:rsidRPr="00FA2BFB">
              <w:rPr>
                <w:lang w:val="uk-UA"/>
              </w:rPr>
              <w:t>в</w:t>
            </w:r>
            <w:r w:rsidR="00B05D0B" w:rsidRPr="00FA2BFB">
              <w:rPr>
                <w:lang w:val="uk-UA"/>
              </w:rPr>
              <w:t>неного</w:t>
            </w:r>
            <w:proofErr w:type="spellEnd"/>
            <w:r w:rsidR="00B05D0B" w:rsidRPr="00FA2BFB">
              <w:rPr>
                <w:lang w:val="uk-UA"/>
              </w:rPr>
              <w:t xml:space="preserve"> обладнання головної схеми АЕС в процесі його експлуатації.</w:t>
            </w:r>
          </w:p>
        </w:tc>
      </w:tr>
      <w:tr w:rsidR="00E905BB" w:rsidRPr="00BB12F6" w:rsidTr="00EC4E22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lang w:val="uk-UA"/>
              </w:rPr>
            </w:pPr>
            <w:r w:rsidRPr="00BB12F6">
              <w:rPr>
                <w:lang w:val="uk-UA"/>
              </w:rPr>
              <w:t>3</w:t>
            </w:r>
          </w:p>
        </w:tc>
        <w:tc>
          <w:tcPr>
            <w:tcW w:w="3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5BB" w:rsidRPr="00BB12F6" w:rsidRDefault="00E905BB" w:rsidP="00BC36CB">
            <w:pPr>
              <w:rPr>
                <w:b/>
                <w:lang w:val="uk-UA"/>
              </w:rPr>
            </w:pPr>
            <w:r w:rsidRPr="00BB12F6">
              <w:rPr>
                <w:b/>
                <w:lang w:val="uk-UA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597" w:rsidRPr="009D30CC" w:rsidRDefault="00E905BB" w:rsidP="00633AF0">
            <w:pPr>
              <w:shd w:val="clear" w:color="auto" w:fill="FFFFFF"/>
              <w:jc w:val="both"/>
              <w:rPr>
                <w:b/>
                <w:bCs/>
                <w:lang w:val="uk-UA"/>
              </w:rPr>
            </w:pPr>
            <w:r w:rsidRPr="00BB12F6">
              <w:rPr>
                <w:lang w:val="uk-UA"/>
              </w:rPr>
              <w:t xml:space="preserve">Розрахунок очікуваної вартості предмета закупівлі здійснено на підставі кошторисної документації, визначеної з урахуванням </w:t>
            </w:r>
            <w:r w:rsidR="003D3BEF" w:rsidRPr="00BB12F6">
              <w:rPr>
                <w:lang w:val="uk-UA"/>
              </w:rPr>
              <w:t>кошторисних норм України у будівництві,</w:t>
            </w:r>
            <w:r w:rsidR="003433F5" w:rsidRPr="00BB12F6">
              <w:rPr>
                <w:lang w:val="uk-UA"/>
              </w:rPr>
              <w:t xml:space="preserve"> </w:t>
            </w:r>
            <w:r w:rsidRPr="00BB12F6">
              <w:rPr>
                <w:lang w:val="uk-UA"/>
              </w:rPr>
              <w:t xml:space="preserve"> затверджених наказом </w:t>
            </w:r>
            <w:r w:rsidR="003D3BEF" w:rsidRPr="00BB12F6">
              <w:rPr>
                <w:lang w:val="uk-UA"/>
              </w:rPr>
              <w:t>№</w:t>
            </w:r>
            <w:r w:rsidR="00523651" w:rsidRPr="00523651">
              <w:rPr>
                <w:lang w:val="uk-UA"/>
              </w:rPr>
              <w:t xml:space="preserve"> </w:t>
            </w:r>
            <w:r w:rsidR="003D3BEF" w:rsidRPr="00BB12F6">
              <w:rPr>
                <w:lang w:val="uk-UA"/>
              </w:rPr>
              <w:t>281 від 01.11.2021</w:t>
            </w:r>
            <w:r w:rsidR="009D30CC" w:rsidRPr="009D30CC">
              <w:rPr>
                <w:lang w:val="uk-UA"/>
              </w:rPr>
              <w:t xml:space="preserve"> </w:t>
            </w:r>
            <w:r w:rsidR="003D3BEF" w:rsidRPr="00BB12F6">
              <w:rPr>
                <w:lang w:val="uk-UA"/>
              </w:rPr>
              <w:t xml:space="preserve">р. </w:t>
            </w:r>
            <w:r w:rsidRPr="00BB12F6">
              <w:rPr>
                <w:lang w:val="uk-UA"/>
              </w:rPr>
              <w:t xml:space="preserve">Міністерства </w:t>
            </w:r>
            <w:r w:rsidR="003433F5" w:rsidRPr="00BB12F6">
              <w:rPr>
                <w:lang w:val="uk-UA"/>
              </w:rPr>
              <w:t>розвитку громад та територій України</w:t>
            </w:r>
            <w:r w:rsidR="009D30CC" w:rsidRPr="009D30CC">
              <w:rPr>
                <w:lang w:val="uk-UA"/>
              </w:rPr>
              <w:t xml:space="preserve"> </w:t>
            </w:r>
            <w:r w:rsidR="009D30CC">
              <w:rPr>
                <w:lang w:val="uk-UA"/>
              </w:rPr>
              <w:t>та виробничими, організаційно-розпорядчими документами АТ «НАЕК «Енергоатом» та філії «ВП «Рівненська АЕС».</w:t>
            </w:r>
          </w:p>
        </w:tc>
      </w:tr>
    </w:tbl>
    <w:p w:rsidR="00E905BB" w:rsidRPr="00CA432E" w:rsidRDefault="00E905BB" w:rsidP="00B25C28">
      <w:pPr>
        <w:jc w:val="both"/>
        <w:rPr>
          <w:lang w:val="uk-UA"/>
        </w:rPr>
      </w:pPr>
    </w:p>
    <w:p w:rsidR="001B7EF0" w:rsidRPr="00CA432E" w:rsidRDefault="001B7EF0" w:rsidP="00B25C28">
      <w:pPr>
        <w:jc w:val="both"/>
        <w:rPr>
          <w:lang w:val="uk-UA"/>
        </w:rPr>
      </w:pPr>
    </w:p>
    <w:sectPr w:rsidR="001B7EF0" w:rsidRPr="00CA432E" w:rsidSect="00B25C28">
      <w:pgSz w:w="11906" w:h="16838"/>
      <w:pgMar w:top="719" w:right="850" w:bottom="71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1820BE"/>
    <w:multiLevelType w:val="hybridMultilevel"/>
    <w:tmpl w:val="421A73D8"/>
    <w:lvl w:ilvl="0" w:tplc="FFFFFFFF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2154"/>
        </w:tabs>
        <w:ind w:left="2154" w:hanging="360"/>
      </w:pPr>
      <w:rPr>
        <w:rFonts w:ascii="Symbol" w:hAnsi="Symbol" w:cs="Symbol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6F522F"/>
    <w:multiLevelType w:val="hybridMultilevel"/>
    <w:tmpl w:val="99FCF350"/>
    <w:lvl w:ilvl="0" w:tplc="0422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D90A00C0">
      <w:numFmt w:val="bullet"/>
      <w:lvlText w:val="-"/>
      <w:lvlJc w:val="left"/>
      <w:pPr>
        <w:ind w:left="1494" w:hanging="360"/>
      </w:pPr>
      <w:rPr>
        <w:rFonts w:ascii="Times New Roman" w:eastAsia="Calibri" w:hAnsi="Times New Roman" w:cs="Times New Roman" w:hint="default"/>
      </w:rPr>
    </w:lvl>
    <w:lvl w:ilvl="2" w:tplc="0422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5E802324"/>
    <w:multiLevelType w:val="singleLevel"/>
    <w:tmpl w:val="D0D879F6"/>
    <w:lvl w:ilvl="0">
      <w:start w:val="1"/>
      <w:numFmt w:val="bullet"/>
      <w:pStyle w:val="1"/>
      <w:lvlText w:val=""/>
      <w:lvlJc w:val="left"/>
      <w:pPr>
        <w:tabs>
          <w:tab w:val="num" w:pos="360"/>
        </w:tabs>
        <w:ind w:firstLine="720"/>
      </w:pPr>
      <w:rPr>
        <w:rFonts w:ascii="Symbol" w:hAnsi="Symbol" w:cs="Symbol" w:hint="default"/>
      </w:r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228"/>
    <w:rsid w:val="001B7EF0"/>
    <w:rsid w:val="001D530A"/>
    <w:rsid w:val="001E7C86"/>
    <w:rsid w:val="001F0272"/>
    <w:rsid w:val="00220C2B"/>
    <w:rsid w:val="0023577E"/>
    <w:rsid w:val="0026021A"/>
    <w:rsid w:val="0027564F"/>
    <w:rsid w:val="002D40F6"/>
    <w:rsid w:val="002E7C37"/>
    <w:rsid w:val="002F05BB"/>
    <w:rsid w:val="003433F5"/>
    <w:rsid w:val="00370BD0"/>
    <w:rsid w:val="003D3BEF"/>
    <w:rsid w:val="004023F7"/>
    <w:rsid w:val="004471D6"/>
    <w:rsid w:val="004F7281"/>
    <w:rsid w:val="00507D65"/>
    <w:rsid w:val="0051366E"/>
    <w:rsid w:val="00523651"/>
    <w:rsid w:val="00537445"/>
    <w:rsid w:val="00571873"/>
    <w:rsid w:val="005A0F6F"/>
    <w:rsid w:val="005D7053"/>
    <w:rsid w:val="00615B9C"/>
    <w:rsid w:val="00630130"/>
    <w:rsid w:val="00633AF0"/>
    <w:rsid w:val="00656CF7"/>
    <w:rsid w:val="006F1213"/>
    <w:rsid w:val="00776EA6"/>
    <w:rsid w:val="007D0DBD"/>
    <w:rsid w:val="008023E3"/>
    <w:rsid w:val="00835C17"/>
    <w:rsid w:val="00847E69"/>
    <w:rsid w:val="008B44AB"/>
    <w:rsid w:val="008C56AE"/>
    <w:rsid w:val="008C57C5"/>
    <w:rsid w:val="00925597"/>
    <w:rsid w:val="00956085"/>
    <w:rsid w:val="00970763"/>
    <w:rsid w:val="009D12B1"/>
    <w:rsid w:val="009D30CC"/>
    <w:rsid w:val="00A60515"/>
    <w:rsid w:val="00B05D0B"/>
    <w:rsid w:val="00B25C28"/>
    <w:rsid w:val="00B731C9"/>
    <w:rsid w:val="00B7368A"/>
    <w:rsid w:val="00BA01FE"/>
    <w:rsid w:val="00BB12F6"/>
    <w:rsid w:val="00BC36CB"/>
    <w:rsid w:val="00BE718D"/>
    <w:rsid w:val="00C14FFB"/>
    <w:rsid w:val="00C4109F"/>
    <w:rsid w:val="00C53D49"/>
    <w:rsid w:val="00C7028F"/>
    <w:rsid w:val="00C73F98"/>
    <w:rsid w:val="00C82228"/>
    <w:rsid w:val="00C900B4"/>
    <w:rsid w:val="00CA432E"/>
    <w:rsid w:val="00DA16E2"/>
    <w:rsid w:val="00DD5FBE"/>
    <w:rsid w:val="00E12870"/>
    <w:rsid w:val="00E1754E"/>
    <w:rsid w:val="00E20A2C"/>
    <w:rsid w:val="00E858FE"/>
    <w:rsid w:val="00E905BB"/>
    <w:rsid w:val="00EC4E22"/>
    <w:rsid w:val="00ED6692"/>
    <w:rsid w:val="00F33DBA"/>
    <w:rsid w:val="00F94002"/>
    <w:rsid w:val="00FB4614"/>
    <w:rsid w:val="00FE1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32538DF4-8E27-45AD-A30F-B1320E75C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Plain Text" w:uiPriority="99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16E2"/>
    <w:rPr>
      <w:rFonts w:ascii="Times New Roman" w:hAnsi="Times New Roman"/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ListParagraph">
    <w:name w:val="List Paragraph"/>
    <w:basedOn w:val="a"/>
    <w:rsid w:val="00DA16E2"/>
    <w:pPr>
      <w:ind w:left="720"/>
    </w:pPr>
  </w:style>
  <w:style w:type="paragraph" w:customStyle="1" w:styleId="Standard">
    <w:name w:val="Standard"/>
    <w:rsid w:val="001E7C86"/>
    <w:pPr>
      <w:widowControl w:val="0"/>
      <w:suppressAutoHyphens/>
      <w:autoSpaceDN w:val="0"/>
      <w:textAlignment w:val="baseline"/>
    </w:pPr>
    <w:rPr>
      <w:rFonts w:ascii="Arial" w:eastAsia="Lucida Sans Unicode" w:hAnsi="Arial" w:cs="Tahoma"/>
      <w:bCs/>
      <w:kern w:val="3"/>
      <w:sz w:val="21"/>
      <w:szCs w:val="24"/>
      <w:lang w:val="ru-RU" w:eastAsia="ru-RU"/>
    </w:rPr>
  </w:style>
  <w:style w:type="paragraph" w:styleId="a3">
    <w:name w:val="Body Text"/>
    <w:basedOn w:val="a"/>
    <w:link w:val="a4"/>
    <w:semiHidden/>
    <w:rsid w:val="001E7C86"/>
    <w:pPr>
      <w:jc w:val="both"/>
    </w:pPr>
    <w:rPr>
      <w:rFonts w:eastAsia="Times New Roman"/>
      <w:lang w:val="uk-UA"/>
    </w:rPr>
  </w:style>
  <w:style w:type="character" w:customStyle="1" w:styleId="a4">
    <w:name w:val="Основной текст Знак"/>
    <w:link w:val="a3"/>
    <w:semiHidden/>
    <w:rsid w:val="001E7C86"/>
    <w:rPr>
      <w:sz w:val="24"/>
      <w:szCs w:val="24"/>
      <w:lang w:val="uk-UA" w:eastAsia="ru-RU" w:bidi="ar-SA"/>
    </w:rPr>
  </w:style>
  <w:style w:type="character" w:customStyle="1" w:styleId="hps">
    <w:name w:val="hps"/>
    <w:basedOn w:val="a0"/>
    <w:rsid w:val="0027564F"/>
  </w:style>
  <w:style w:type="paragraph" w:customStyle="1" w:styleId="10">
    <w:name w:val=" Знак Знак1 Знак Знак Знак Знак"/>
    <w:basedOn w:val="a"/>
    <w:rsid w:val="0027564F"/>
    <w:pPr>
      <w:widowControl w:val="0"/>
      <w:spacing w:before="20" w:line="360" w:lineRule="auto"/>
      <w:ind w:firstLine="567"/>
      <w:jc w:val="both"/>
    </w:pPr>
    <w:rPr>
      <w:rFonts w:eastAsia="Times New Roman" w:cs="Verdana"/>
      <w:lang w:eastAsia="en-US"/>
    </w:rPr>
  </w:style>
  <w:style w:type="paragraph" w:customStyle="1" w:styleId="a5">
    <w:name w:val=" Знак"/>
    <w:basedOn w:val="a"/>
    <w:link w:val="a0"/>
    <w:rsid w:val="00925597"/>
    <w:rPr>
      <w:rFonts w:ascii="Verdana" w:eastAsia="Times New Roman" w:hAnsi="Verdana" w:cs="Verdana"/>
      <w:sz w:val="20"/>
      <w:szCs w:val="20"/>
      <w:lang w:val="en-US" w:eastAsia="en-US"/>
    </w:rPr>
  </w:style>
  <w:style w:type="paragraph" w:styleId="a6">
    <w:name w:val="List Paragraph"/>
    <w:aliases w:val="Списки,List Paragraph_Num123"/>
    <w:basedOn w:val="a"/>
    <w:uiPriority w:val="34"/>
    <w:qFormat/>
    <w:rsid w:val="00A60515"/>
    <w:pPr>
      <w:ind w:left="720"/>
      <w:contextualSpacing/>
    </w:pPr>
    <w:rPr>
      <w:rFonts w:ascii="Calibri" w:hAnsi="Calibri"/>
      <w:lang w:eastAsia="en-US"/>
    </w:rPr>
  </w:style>
  <w:style w:type="paragraph" w:customStyle="1" w:styleId="Default">
    <w:name w:val="Default"/>
    <w:rsid w:val="00CA432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ru-RU" w:eastAsia="ru-RU"/>
    </w:rPr>
  </w:style>
  <w:style w:type="paragraph" w:customStyle="1" w:styleId="1">
    <w:name w:val="Маркированный 1"/>
    <w:basedOn w:val="a"/>
    <w:link w:val="11"/>
    <w:autoRedefine/>
    <w:qFormat/>
    <w:rsid w:val="00BA01FE"/>
    <w:pPr>
      <w:numPr>
        <w:numId w:val="3"/>
      </w:numPr>
      <w:tabs>
        <w:tab w:val="clear" w:pos="360"/>
        <w:tab w:val="num" w:pos="-218"/>
        <w:tab w:val="left" w:pos="1276"/>
        <w:tab w:val="left" w:leader="dot" w:pos="6521"/>
      </w:tabs>
      <w:spacing w:line="264" w:lineRule="auto"/>
      <w:ind w:right="-28"/>
      <w:jc w:val="both"/>
    </w:pPr>
  </w:style>
  <w:style w:type="character" w:customStyle="1" w:styleId="11">
    <w:name w:val="Маркированный 1 Знак"/>
    <w:link w:val="1"/>
    <w:rsid w:val="00BA01FE"/>
    <w:rPr>
      <w:rFonts w:ascii="Times New Roman" w:hAnsi="Times New Roman"/>
      <w:sz w:val="24"/>
      <w:szCs w:val="24"/>
      <w:lang w:val="ru-RU" w:eastAsia="ru-RU"/>
    </w:rPr>
  </w:style>
  <w:style w:type="paragraph" w:styleId="a7">
    <w:name w:val="List Number"/>
    <w:basedOn w:val="a"/>
    <w:rsid w:val="008023E3"/>
    <w:pPr>
      <w:keepNext/>
      <w:tabs>
        <w:tab w:val="left" w:pos="709"/>
        <w:tab w:val="left" w:leader="dot" w:pos="8505"/>
      </w:tabs>
      <w:ind w:left="283" w:hanging="283"/>
      <w:jc w:val="both"/>
    </w:pPr>
    <w:rPr>
      <w:rFonts w:eastAsia="Times New Roman"/>
      <w:sz w:val="26"/>
      <w:szCs w:val="20"/>
    </w:rPr>
  </w:style>
  <w:style w:type="paragraph" w:styleId="a8">
    <w:name w:val="Plain Text"/>
    <w:basedOn w:val="a"/>
    <w:link w:val="a9"/>
    <w:uiPriority w:val="99"/>
    <w:unhideWhenUsed/>
    <w:rsid w:val="0023577E"/>
    <w:rPr>
      <w:rFonts w:ascii="Calibri" w:hAnsi="Calibri"/>
      <w:sz w:val="22"/>
      <w:szCs w:val="21"/>
      <w:lang w:val="uk-UA" w:eastAsia="en-US"/>
    </w:rPr>
  </w:style>
  <w:style w:type="character" w:customStyle="1" w:styleId="a9">
    <w:name w:val="Текст Знак"/>
    <w:link w:val="a8"/>
    <w:uiPriority w:val="99"/>
    <w:rsid w:val="0023577E"/>
    <w:rPr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131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1352</Words>
  <Characters>771</Characters>
  <Application>Microsoft Office Word</Application>
  <DocSecurity>0</DocSecurity>
  <Lines>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Обґрунтування технічних та якісних характеристик предмета закупівлі, очікуваної вартості предмета закупівлі</vt:lpstr>
      <vt:lpstr>Обґрунтування технічних та якісних характеристик предмета закупівлі, очікуваної вартості предмета закупівлі </vt:lpstr>
    </vt:vector>
  </TitlesOfParts>
  <Company>Ровенская АЭС</Company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Обґрунтування технічних та якісних характеристик предмета закупівлі, очікуваної вартості предмета закупівлі</dc:title>
  <dc:subject/>
  <dc:creator>userua12</dc:creator>
  <cp:keywords/>
  <dc:description/>
  <cp:lastModifiedBy>Беленко Тетяна Валеріївна</cp:lastModifiedBy>
  <cp:revision>2</cp:revision>
  <cp:lastPrinted>2021-04-27T13:39:00Z</cp:lastPrinted>
  <dcterms:created xsi:type="dcterms:W3CDTF">2024-04-22T12:51:00Z</dcterms:created>
  <dcterms:modified xsi:type="dcterms:W3CDTF">2024-04-22T12:51:00Z</dcterms:modified>
</cp:coreProperties>
</file>