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253C0A" w:rsidRDefault="00971251" w:rsidP="00253C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C539D4" w:rsidRPr="00C539D4">
        <w:rPr>
          <w:rFonts w:ascii="Times New Roman" w:hAnsi="Times New Roman" w:cs="Times New Roman"/>
          <w:b/>
          <w:sz w:val="24"/>
          <w:szCs w:val="24"/>
          <w:lang w:val="uk-UA"/>
        </w:rPr>
        <w:t>38420000-5 (Датчики водню)</w:t>
      </w:r>
    </w:p>
    <w:p w:rsidR="00253C0A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5487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548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4875">
        <w:rPr>
          <w:rFonts w:ascii="Times New Roman" w:hAnsi="Times New Roman" w:cs="Times New Roman"/>
          <w:sz w:val="24"/>
          <w:szCs w:val="24"/>
          <w:lang w:val="uk-UA"/>
        </w:rPr>
        <w:t>метою забезпечення</w:t>
      </w:r>
      <w:r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потреб </w:t>
      </w:r>
      <w:r w:rsidR="00F51397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CB780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CB780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39D4">
        <w:rPr>
          <w:rFonts w:ascii="Times New Roman" w:hAnsi="Times New Roman" w:cs="Times New Roman"/>
          <w:sz w:val="24"/>
          <w:szCs w:val="24"/>
          <w:lang w:val="uk-UA" w:eastAsia="ru-RU"/>
        </w:rPr>
        <w:t>датчиками які</w:t>
      </w:r>
      <w:r w:rsidR="00C539D4" w:rsidRPr="00C539D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належать до засобів вимірювальної техніки і призначені для автоматичного безперервного вимірювання і видачі на вимірювальні реєструючі прилади аналогового сигналу про концентрацію розчиненого водню у воді для ведення технологічного процесу</w:t>
      </w:r>
      <w:r w:rsidR="00157BA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B52527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B52527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B52527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C539D4" w:rsidRPr="00C539D4">
        <w:rPr>
          <w:rFonts w:ascii="Times New Roman" w:hAnsi="Times New Roman" w:cs="Times New Roman"/>
          <w:sz w:val="24"/>
          <w:szCs w:val="24"/>
          <w:lang w:val="uk-UA" w:eastAsia="ru-RU"/>
        </w:rPr>
        <w:t>38420000-5 (Датчики водню)</w:t>
      </w:r>
      <w:r w:rsidR="00253C0A" w:rsidRPr="006A76A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r w:rsidR="00B52527" w:rsidRPr="00B5252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05E40" w:rsidRPr="00505E40" w:rsidRDefault="00505E40" w:rsidP="00505E40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505E4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505E40" w:rsidRPr="00505E40" w:rsidRDefault="00505E40" w:rsidP="00505E40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505E40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505E40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UA-2024-04-18-003256-a</w:t>
        </w:r>
      </w:hyperlink>
      <w:bookmarkStart w:id="0" w:name="_GoBack"/>
      <w:bookmarkEnd w:id="0"/>
      <w:r w:rsidRPr="00505E4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505E40" w:rsidRDefault="00505E40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</w:t>
      </w:r>
      <w:r w:rsidR="00F51397">
        <w:rPr>
          <w:rFonts w:ascii="Times New Roman" w:hAnsi="Times New Roman" w:cs="Times New Roman"/>
          <w:sz w:val="24"/>
          <w:szCs w:val="24"/>
          <w:lang w:val="uk-UA"/>
        </w:rPr>
        <w:t>ивних і виробничих документів АТ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F51397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CB780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54875"/>
    <w:rsid w:val="00157BA3"/>
    <w:rsid w:val="0019164D"/>
    <w:rsid w:val="00193F48"/>
    <w:rsid w:val="00205EF3"/>
    <w:rsid w:val="00253C0A"/>
    <w:rsid w:val="002B4DA9"/>
    <w:rsid w:val="00336B7A"/>
    <w:rsid w:val="00470D5B"/>
    <w:rsid w:val="00505E40"/>
    <w:rsid w:val="005D2AD8"/>
    <w:rsid w:val="00686943"/>
    <w:rsid w:val="006A76A9"/>
    <w:rsid w:val="007A0539"/>
    <w:rsid w:val="007B0331"/>
    <w:rsid w:val="007B07E3"/>
    <w:rsid w:val="00810B90"/>
    <w:rsid w:val="00885A50"/>
    <w:rsid w:val="00971251"/>
    <w:rsid w:val="00AD1A93"/>
    <w:rsid w:val="00B52527"/>
    <w:rsid w:val="00C539D4"/>
    <w:rsid w:val="00CB7809"/>
    <w:rsid w:val="00CE4E68"/>
    <w:rsid w:val="00CF2DD5"/>
    <w:rsid w:val="00DA30BD"/>
    <w:rsid w:val="00F330CE"/>
    <w:rsid w:val="00F51397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E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2024-04-18T08:02:00Z</dcterms:created>
  <dcterms:modified xsi:type="dcterms:W3CDTF">2024-04-18T08:02:00Z</dcterms:modified>
</cp:coreProperties>
</file>