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075DD" w:rsidRDefault="00D9128F" w:rsidP="00971251">
      <w:pPr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bookmarkStart w:id="0" w:name="_GoBack"/>
      <w:bookmarkEnd w:id="0"/>
      <w:r w:rsidRPr="00D9128F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</w:t>
      </w:r>
      <w:r w:rsidR="000050F1">
        <w:rPr>
          <w:rFonts w:ascii="Times New Roman" w:hAnsi="Times New Roman"/>
          <w:b/>
          <w:sz w:val="24"/>
          <w:szCs w:val="24"/>
          <w:lang w:val="uk-UA"/>
        </w:rPr>
        <w:t xml:space="preserve"> послуги</w:t>
      </w:r>
      <w:r w:rsidR="00971251" w:rsidRPr="00CF2DD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>80</w:t>
      </w:r>
      <w:r w:rsidR="00572EAE" w:rsidRPr="00572EAE">
        <w:rPr>
          <w:rFonts w:ascii="Times New Roman" w:hAnsi="Times New Roman"/>
          <w:sz w:val="24"/>
          <w:szCs w:val="24"/>
          <w:lang w:val="uk-UA"/>
        </w:rPr>
        <w:t>57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>0000-</w:t>
      </w:r>
      <w:r w:rsidR="00572EAE" w:rsidRPr="00572EAE">
        <w:rPr>
          <w:rFonts w:ascii="Times New Roman" w:hAnsi="Times New Roman"/>
          <w:sz w:val="24"/>
          <w:szCs w:val="24"/>
          <w:lang w:val="uk-UA"/>
        </w:rPr>
        <w:t>0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050F1">
        <w:rPr>
          <w:rFonts w:ascii="Times New Roman" w:hAnsi="Times New Roman"/>
          <w:sz w:val="24"/>
          <w:szCs w:val="24"/>
          <w:lang w:val="uk-UA"/>
        </w:rPr>
        <w:t>Н</w:t>
      </w:r>
      <w:r w:rsidR="00572E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авчання персоналу </w:t>
      </w:r>
      <w:r w:rsidR="000050F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</w:t>
      </w:r>
      <w:r w:rsidR="004A406F" w:rsidRPr="00572E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технічно</w:t>
      </w:r>
      <w:r w:rsidR="000050F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го </w:t>
      </w:r>
      <w:r w:rsidR="004A406F" w:rsidRPr="00572EAE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обслуговуванн</w:t>
      </w:r>
      <w:r w:rsidR="000050F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</w:t>
      </w:r>
      <w:r w:rsidR="004A406F" w:rsidRPr="00572E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прецизійних кондиціонерів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>»</w:t>
      </w:r>
      <w:r w:rsidR="003F22D7" w:rsidRPr="00572EAE">
        <w:rPr>
          <w:rFonts w:ascii="Times New Roman" w:hAnsi="Times New Roman"/>
          <w:sz w:val="24"/>
          <w:szCs w:val="24"/>
          <w:lang w:val="uk-UA"/>
        </w:rPr>
        <w:t>.</w:t>
      </w:r>
    </w:p>
    <w:p w:rsidR="00173D2C" w:rsidRPr="00CD58D2" w:rsidRDefault="0043422D" w:rsidP="004342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</w:t>
      </w:r>
      <w:r w:rsidR="0003624D">
        <w:rPr>
          <w:rFonts w:ascii="Times New Roman" w:hAnsi="Times New Roman"/>
          <w:bCs/>
          <w:sz w:val="24"/>
          <w:szCs w:val="24"/>
          <w:lang w:val="uk-UA"/>
        </w:rPr>
        <w:t xml:space="preserve">а виконання </w:t>
      </w:r>
      <w:r w:rsidR="004A406F" w:rsidRPr="0020334F">
        <w:rPr>
          <w:rFonts w:ascii="Times New Roman" w:hAnsi="Times New Roman"/>
          <w:sz w:val="24"/>
          <w:szCs w:val="24"/>
          <w:lang w:val="uk-UA"/>
        </w:rPr>
        <w:t>Постанов</w:t>
      </w:r>
      <w:r w:rsidR="00E82121">
        <w:rPr>
          <w:rFonts w:ascii="Times New Roman" w:hAnsi="Times New Roman"/>
          <w:sz w:val="24"/>
          <w:szCs w:val="24"/>
          <w:lang w:val="uk-UA"/>
        </w:rPr>
        <w:t>и</w:t>
      </w:r>
      <w:r w:rsidR="004A406F" w:rsidRPr="0020334F">
        <w:rPr>
          <w:rFonts w:ascii="Times New Roman" w:hAnsi="Times New Roman"/>
          <w:sz w:val="24"/>
          <w:szCs w:val="24"/>
          <w:lang w:val="uk-UA"/>
        </w:rPr>
        <w:t xml:space="preserve"> Кабінету Міністрів України від 24 травня 2017 р. № 360</w:t>
      </w:r>
      <w:r w:rsidR="004A406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A406F" w:rsidRPr="0020334F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="004A406F" w:rsidRPr="00430498">
        <w:rPr>
          <w:rFonts w:ascii="Times New Roman" w:hAnsi="Times New Roman"/>
          <w:sz w:val="24"/>
          <w:szCs w:val="24"/>
        </w:rPr>
        <w:t>EN</w:t>
      </w:r>
      <w:r w:rsidR="004A406F" w:rsidRPr="0020334F">
        <w:rPr>
          <w:rFonts w:ascii="Times New Roman" w:hAnsi="Times New Roman"/>
          <w:sz w:val="24"/>
          <w:szCs w:val="24"/>
          <w:lang w:val="uk-UA"/>
        </w:rPr>
        <w:t xml:space="preserve"> 13053:2013</w:t>
      </w:r>
      <w:r w:rsidR="004A406F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A406F" w:rsidRPr="0020334F">
        <w:rPr>
          <w:rFonts w:ascii="Times New Roman" w:hAnsi="Times New Roman"/>
          <w:sz w:val="24"/>
          <w:szCs w:val="24"/>
          <w:lang w:val="uk-UA"/>
        </w:rPr>
        <w:t xml:space="preserve">Системи вентиляції та кондиціювання повітря. </w:t>
      </w:r>
      <w:r w:rsidR="004A406F" w:rsidRPr="00430498">
        <w:rPr>
          <w:rFonts w:ascii="Times New Roman" w:hAnsi="Times New Roman"/>
          <w:sz w:val="24"/>
          <w:szCs w:val="24"/>
        </w:rPr>
        <w:t>Кондиціонери повітря центральні. Номінальні та робочі характеристики складових частин та секцій (EN</w:t>
      </w:r>
      <w:r w:rsidR="00572EAE">
        <w:rPr>
          <w:rFonts w:ascii="Times New Roman" w:hAnsi="Times New Roman"/>
          <w:sz w:val="24"/>
          <w:szCs w:val="24"/>
          <w:lang w:val="uk-UA"/>
        </w:rPr>
        <w:t> </w:t>
      </w:r>
      <w:r w:rsidR="004A406F" w:rsidRPr="00430498">
        <w:rPr>
          <w:rFonts w:ascii="Times New Roman" w:hAnsi="Times New Roman"/>
          <w:sz w:val="24"/>
          <w:szCs w:val="24"/>
        </w:rPr>
        <w:t>13053:2006, IDT)</w:t>
      </w:r>
      <w:r w:rsidR="004A406F">
        <w:rPr>
          <w:rFonts w:ascii="Times New Roman" w:hAnsi="Times New Roman"/>
          <w:sz w:val="24"/>
          <w:szCs w:val="24"/>
          <w:lang w:val="uk-UA"/>
        </w:rPr>
        <w:t>»</w:t>
      </w:r>
      <w:r w:rsidR="0003624D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r w:rsidR="004A406F" w:rsidRPr="0003624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A406F">
        <w:rPr>
          <w:rFonts w:ascii="Times New Roman" w:hAnsi="Times New Roman"/>
          <w:bCs/>
          <w:sz w:val="24"/>
          <w:szCs w:val="24"/>
          <w:lang w:val="uk-UA"/>
        </w:rPr>
        <w:t>ДСТУ 2679-94 «</w:t>
      </w:r>
      <w:r w:rsidR="004A406F" w:rsidRPr="004A406F">
        <w:rPr>
          <w:rFonts w:ascii="Times New Roman" w:hAnsi="Times New Roman"/>
          <w:bCs/>
          <w:sz w:val="24"/>
          <w:szCs w:val="24"/>
          <w:lang w:val="uk-UA"/>
        </w:rPr>
        <w:t>Кондиціонери автономні загального призначення. Типи і параметри</w:t>
      </w:r>
      <w:r w:rsidR="004A406F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E82121">
        <w:rPr>
          <w:rFonts w:ascii="Times New Roman" w:hAnsi="Times New Roman"/>
          <w:bCs/>
          <w:sz w:val="24"/>
          <w:szCs w:val="24"/>
          <w:lang w:val="uk-UA"/>
        </w:rPr>
        <w:t>,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ab/>
      </w:r>
      <w:r w:rsidR="00E82121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>Положення про організацію роботи з персоналом ДП</w:t>
      </w:r>
      <w:r w:rsidR="00572EAE">
        <w:rPr>
          <w:rFonts w:ascii="Times New Roman" w:hAnsi="Times New Roman"/>
          <w:bCs/>
          <w:sz w:val="24"/>
          <w:szCs w:val="24"/>
          <w:lang w:val="uk-UA"/>
        </w:rPr>
        <w:t> 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>«НАЕК «Енергоатом»</w:t>
      </w:r>
      <w:r w:rsidR="00E821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A406F" w:rsidRPr="004A406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>ПЛ-К.0.07.005-23</w:t>
      </w:r>
      <w:r w:rsidR="00E821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302EB" w:rsidRPr="0003624D">
        <w:rPr>
          <w:rFonts w:ascii="Times New Roman" w:hAnsi="Times New Roman"/>
          <w:sz w:val="24"/>
          <w:szCs w:val="24"/>
          <w:lang w:val="uk-UA"/>
        </w:rPr>
        <w:t>необхідно</w:t>
      </w:r>
      <w:r w:rsidR="00A56BAA" w:rsidRPr="0003624D">
        <w:rPr>
          <w:rFonts w:ascii="Times New Roman" w:hAnsi="Times New Roman"/>
          <w:sz w:val="24"/>
          <w:szCs w:val="24"/>
          <w:lang w:val="uk-UA"/>
        </w:rPr>
        <w:t xml:space="preserve"> провести 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н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авчання персоналу ЕРП</w:t>
      </w:r>
      <w:r w:rsidR="00572EAE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Ц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РЗС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(17 осіб)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, ЕРП ЦВПМ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(11 осіб)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, НТЦ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(2 особи)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, СНВУ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(7 осіб),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 xml:space="preserve"> Ц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таК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(6 осіб)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,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 xml:space="preserve">як осіб уповноважених виконувати роботи з експлуатації та технічного обслуговування </w:t>
      </w:r>
      <w:r w:rsidR="00D9128F">
        <w:rPr>
          <w:rFonts w:ascii="Times New Roman" w:hAnsi="Times New Roman"/>
          <w:sz w:val="24"/>
          <w:szCs w:val="24"/>
          <w:lang w:val="uk-UA" w:eastAsia="ru-RU"/>
        </w:rPr>
        <w:t xml:space="preserve">нових 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п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рецизійних кондиціонерів типу i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-NEXT</w:t>
      </w:r>
      <w:r w:rsidR="00572EAE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 xml:space="preserve">MTRPRTCISE DX F02 MOD12,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i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-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NEXT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MTRPRTCISE DX F02 MOD18</w:t>
      </w:r>
      <w:r w:rsidR="000050F1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D9128F" w:rsidRPr="00D326E8">
        <w:rPr>
          <w:rFonts w:ascii="Times New Roman" w:eastAsia="Times New Roman" w:hAnsi="Times New Roman"/>
          <w:sz w:val="24"/>
          <w:lang w:val="uk-UA"/>
        </w:rPr>
        <w:t xml:space="preserve">оголошено </w:t>
      </w:r>
      <w:r w:rsidR="00D9128F">
        <w:rPr>
          <w:rFonts w:ascii="Times New Roman" w:eastAsia="Times New Roman" w:hAnsi="Times New Roman"/>
          <w:sz w:val="24"/>
          <w:lang w:val="uk-UA"/>
        </w:rPr>
        <w:t>в</w:t>
      </w:r>
      <w:r w:rsidR="00D9128F" w:rsidRPr="00211DEF">
        <w:rPr>
          <w:rFonts w:ascii="Times New Roman" w:eastAsia="Times New Roman" w:hAnsi="Times New Roman"/>
          <w:sz w:val="24"/>
          <w:lang w:val="uk-UA"/>
        </w:rPr>
        <w:t>ідкриті торги</w:t>
      </w:r>
      <w:r w:rsidR="00D9128F" w:rsidRPr="00384D2A">
        <w:rPr>
          <w:rFonts w:ascii="Times New Roman" w:eastAsia="Times New Roman" w:hAnsi="Times New Roman"/>
          <w:sz w:val="24"/>
          <w:lang w:val="uk-UA"/>
        </w:rPr>
        <w:t xml:space="preserve"> </w:t>
      </w:r>
      <w:r w:rsidR="00D9128F">
        <w:rPr>
          <w:rFonts w:ascii="Times New Roman" w:hAnsi="Times New Roman"/>
          <w:sz w:val="24"/>
          <w:szCs w:val="24"/>
          <w:lang w:val="uk-UA"/>
        </w:rPr>
        <w:t xml:space="preserve"> на закупівлю</w:t>
      </w:r>
      <w:r w:rsidR="000050F1">
        <w:rPr>
          <w:rFonts w:ascii="Times New Roman" w:hAnsi="Times New Roman"/>
          <w:sz w:val="24"/>
          <w:szCs w:val="24"/>
          <w:lang w:val="uk-UA"/>
        </w:rPr>
        <w:t xml:space="preserve"> послуги</w:t>
      </w:r>
      <w:r w:rsidR="00D9128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80</w:t>
      </w:r>
      <w:r w:rsidR="00572EAE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57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0000-</w:t>
      </w:r>
      <w:r w:rsidR="00572EAE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="000050F1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авчання персоналу </w:t>
      </w:r>
      <w:r w:rsidR="000050F1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128F" w:rsidRPr="00CD58D2">
        <w:rPr>
          <w:rFonts w:ascii="Times New Roman" w:eastAsia="Times New Roman" w:hAnsi="Times New Roman"/>
          <w:sz w:val="24"/>
          <w:szCs w:val="24"/>
          <w:lang w:val="uk-UA" w:eastAsia="ru-RU"/>
        </w:rPr>
        <w:t>технічно</w:t>
      </w:r>
      <w:r w:rsidR="000050F1" w:rsidRPr="00CD58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 </w:t>
      </w:r>
      <w:r w:rsidR="00D9128F" w:rsidRPr="00CD58D2">
        <w:rPr>
          <w:rFonts w:ascii="Times New Roman" w:eastAsia="Times New Roman" w:hAnsi="Times New Roman"/>
          <w:sz w:val="24"/>
          <w:szCs w:val="24"/>
          <w:lang w:val="uk-UA" w:eastAsia="ru-RU"/>
        </w:rPr>
        <w:t>обслуговуванн</w:t>
      </w:r>
      <w:r w:rsidR="000050F1" w:rsidRPr="00CD58D2"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="00D9128F" w:rsidRPr="00CD58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прецизійних кондиціонерів».</w:t>
      </w:r>
    </w:p>
    <w:p w:rsidR="00CD58D2" w:rsidRPr="00CD58D2" w:rsidRDefault="00CD58D2" w:rsidP="0043422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D58D2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визначено у відповідному додатку до тендерної документації</w:t>
      </w:r>
      <w:r w:rsidR="0043422D">
        <w:rPr>
          <w:rFonts w:ascii="Times New Roman" w:hAnsi="Times New Roman"/>
          <w:sz w:val="24"/>
          <w:szCs w:val="24"/>
          <w:lang w:val="uk-UA"/>
        </w:rPr>
        <w:t>.</w:t>
      </w:r>
      <w:r w:rsidRPr="00CD58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D1A93" w:rsidRPr="0020334F" w:rsidRDefault="00DA30BD" w:rsidP="0067094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D58D2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CD58D2">
        <w:rPr>
          <w:rFonts w:ascii="Times New Roman" w:hAnsi="Times New Roman"/>
          <w:sz w:val="24"/>
          <w:szCs w:val="24"/>
          <w:lang w:val="uk-UA"/>
        </w:rPr>
        <w:t>дж</w:t>
      </w:r>
      <w:r w:rsidRPr="00CD58D2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CD58D2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CD58D2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CD58D2">
        <w:rPr>
          <w:rFonts w:ascii="Times New Roman" w:hAnsi="Times New Roman"/>
          <w:sz w:val="24"/>
          <w:szCs w:val="24"/>
          <w:lang w:val="uk-UA"/>
        </w:rPr>
        <w:t xml:space="preserve">чних закупівель, </w:t>
      </w:r>
      <w:r w:rsidR="00043672">
        <w:rPr>
          <w:rFonts w:ascii="Times New Roman" w:hAnsi="Times New Roman"/>
          <w:sz w:val="24"/>
          <w:szCs w:val="24"/>
          <w:lang w:val="uk-UA"/>
        </w:rPr>
        <w:t>орієнтов</w:t>
      </w:r>
      <w:r w:rsidR="00470D5B" w:rsidRPr="00CD58D2">
        <w:rPr>
          <w:rFonts w:ascii="Times New Roman" w:hAnsi="Times New Roman"/>
          <w:sz w:val="24"/>
          <w:szCs w:val="24"/>
          <w:lang w:val="uk-UA"/>
        </w:rPr>
        <w:t>ної методики визначення оч</w:t>
      </w:r>
      <w:r w:rsidR="0059414E" w:rsidRPr="00CD58D2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CD58D2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20334F" w:rsidRPr="0020334F" w:rsidRDefault="0020334F" w:rsidP="0067094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/>
          <w:sz w:val="24"/>
          <w:szCs w:val="24"/>
          <w:lang w:val="en-US"/>
        </w:rPr>
        <w:t xml:space="preserve">Prozorro: </w:t>
      </w:r>
      <w:hyperlink r:id="rId4" w:tgtFrame="_blank" w:history="1">
        <w:r>
          <w:rPr>
            <w:rStyle w:val="a4"/>
          </w:rPr>
          <w:t>UA-2024-03-07-008856-a</w:t>
        </w:r>
      </w:hyperlink>
    </w:p>
    <w:sectPr w:rsidR="0020334F" w:rsidRPr="0020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50F1"/>
    <w:rsid w:val="00014025"/>
    <w:rsid w:val="0003624D"/>
    <w:rsid w:val="00043672"/>
    <w:rsid w:val="000A5AED"/>
    <w:rsid w:val="0011134E"/>
    <w:rsid w:val="00173D2C"/>
    <w:rsid w:val="0019164D"/>
    <w:rsid w:val="00193F48"/>
    <w:rsid w:val="001A49D1"/>
    <w:rsid w:val="001D5826"/>
    <w:rsid w:val="001E1B8B"/>
    <w:rsid w:val="0020334F"/>
    <w:rsid w:val="0031666B"/>
    <w:rsid w:val="00336B7A"/>
    <w:rsid w:val="003F22D7"/>
    <w:rsid w:val="004302EB"/>
    <w:rsid w:val="0043422D"/>
    <w:rsid w:val="0045349C"/>
    <w:rsid w:val="00470D5B"/>
    <w:rsid w:val="00486A5B"/>
    <w:rsid w:val="004A406F"/>
    <w:rsid w:val="005075DD"/>
    <w:rsid w:val="005348E8"/>
    <w:rsid w:val="00572EAE"/>
    <w:rsid w:val="0059414E"/>
    <w:rsid w:val="005D2AD8"/>
    <w:rsid w:val="00670947"/>
    <w:rsid w:val="0067258A"/>
    <w:rsid w:val="006C1570"/>
    <w:rsid w:val="007401C2"/>
    <w:rsid w:val="007B0331"/>
    <w:rsid w:val="00887591"/>
    <w:rsid w:val="008A4597"/>
    <w:rsid w:val="008F0850"/>
    <w:rsid w:val="00965442"/>
    <w:rsid w:val="00971251"/>
    <w:rsid w:val="009B4F6A"/>
    <w:rsid w:val="00A56BAA"/>
    <w:rsid w:val="00AD1A93"/>
    <w:rsid w:val="00AF4328"/>
    <w:rsid w:val="00B84ED5"/>
    <w:rsid w:val="00BD587E"/>
    <w:rsid w:val="00C26172"/>
    <w:rsid w:val="00C463C9"/>
    <w:rsid w:val="00CD47BF"/>
    <w:rsid w:val="00CD58D2"/>
    <w:rsid w:val="00CE4E68"/>
    <w:rsid w:val="00CF2DD5"/>
    <w:rsid w:val="00D9128F"/>
    <w:rsid w:val="00DA30BD"/>
    <w:rsid w:val="00E82121"/>
    <w:rsid w:val="00EA115A"/>
    <w:rsid w:val="00EB4B1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B6A4-C336-4930-8994-CA20821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uiPriority w:val="99"/>
    <w:semiHidden/>
    <w:unhideWhenUsed/>
    <w:rsid w:val="00203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88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1672</CharactersWithSpaces>
  <SharedDoc>false</SharedDoc>
  <HLinks>
    <vt:vector size="6" baseType="variant">
      <vt:variant>
        <vt:i4>5898304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https://prozorro.gov.ua/tender/UA-2024-03-07-008856-a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2021-01-13T14:10:00Z</cp:lastPrinted>
  <dcterms:created xsi:type="dcterms:W3CDTF">2024-03-11T11:33:00Z</dcterms:created>
  <dcterms:modified xsi:type="dcterms:W3CDTF">2024-03-11T11:33:00Z</dcterms:modified>
</cp:coreProperties>
</file>