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CA7A5F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A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CA7A5F" w:rsidRPr="00CA7A5F">
        <w:rPr>
          <w:rFonts w:ascii="Times New Roman" w:hAnsi="Times New Roman" w:cs="Times New Roman"/>
          <w:b/>
          <w:sz w:val="24"/>
          <w:szCs w:val="24"/>
        </w:rPr>
        <w:t xml:space="preserve">38420000-5 </w:t>
      </w:r>
      <w:r w:rsidR="00CA7A5F" w:rsidRPr="00CA7A5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CA7A5F" w:rsidRPr="00CA7A5F">
        <w:rPr>
          <w:rFonts w:ascii="Times New Roman" w:hAnsi="Times New Roman" w:cs="Times New Roman"/>
          <w:b/>
          <w:sz w:val="24"/>
          <w:szCs w:val="24"/>
        </w:rPr>
        <w:t>Прилади для вимірювання витрати</w:t>
      </w:r>
      <w:r w:rsidR="00DF1474" w:rsidRPr="00CA7A5F">
        <w:rPr>
          <w:rFonts w:ascii="Times New Roman" w:hAnsi="Times New Roman" w:cs="Times New Roman"/>
          <w:b/>
          <w:sz w:val="24"/>
          <w:szCs w:val="24"/>
        </w:rPr>
        <w:t>)</w:t>
      </w:r>
    </w:p>
    <w:p w:rsidR="008B3C10" w:rsidRPr="00CA7A5F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Pr="009C29CD" w:rsidRDefault="006E4F02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F0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З метою забезпечення потреб філії "ВП РАЕС" у приладах для вимірювання витрати, рівня та тиску рідин і газів для виконання планових ремонтів та відновлення працездатності обладнання філії "ВП "Рівненська АЕС"</w:t>
      </w:r>
      <w:r w:rsidR="00A856AD" w:rsidRPr="006E4F02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56AD" w:rsidRPr="00CA7A5F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="00CA7A5F" w:rsidRPr="00CA7A5F">
        <w:rPr>
          <w:rFonts w:ascii="Times New Roman" w:hAnsi="Times New Roman" w:cs="Times New Roman"/>
          <w:b/>
          <w:sz w:val="24"/>
          <w:szCs w:val="24"/>
        </w:rPr>
        <w:t xml:space="preserve">38420000-5 </w:t>
      </w:r>
      <w:r w:rsidR="00CA7A5F" w:rsidRPr="00CA7A5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CA7A5F" w:rsidRPr="00CA7A5F">
        <w:rPr>
          <w:rFonts w:ascii="Times New Roman" w:hAnsi="Times New Roman" w:cs="Times New Roman"/>
          <w:b/>
          <w:sz w:val="24"/>
          <w:szCs w:val="24"/>
        </w:rPr>
        <w:t>Прилади для вимірювання витрати)</w:t>
      </w:r>
      <w:r w:rsidR="00CA7A5F" w:rsidRPr="00CA7A5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C29CD" w:rsidRDefault="009C29CD" w:rsidP="009C29CD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9C29CD" w:rsidRPr="00F235EA" w:rsidRDefault="009C29CD" w:rsidP="009C29CD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30715F">
          <w:rPr>
            <w:rStyle w:val="a4"/>
            <w:rFonts w:ascii="Times New Roman" w:hAnsi="Times New Roman"/>
            <w:sz w:val="26"/>
            <w:szCs w:val="26"/>
          </w:rPr>
          <w:t>https://prozorro.gov.ua/tender/UA-202</w:t>
        </w:r>
        <w:r w:rsidRPr="009C29CD">
          <w:rPr>
            <w:rStyle w:val="a4"/>
            <w:rFonts w:ascii="Times New Roman" w:hAnsi="Times New Roman"/>
            <w:sz w:val="26"/>
            <w:szCs w:val="26"/>
          </w:rPr>
          <w:t>4</w:t>
        </w:r>
        <w:r w:rsidRPr="0030715F">
          <w:rPr>
            <w:rStyle w:val="a4"/>
            <w:rFonts w:ascii="Times New Roman" w:hAnsi="Times New Roman"/>
            <w:sz w:val="26"/>
            <w:szCs w:val="26"/>
          </w:rPr>
          <w:t>-0</w:t>
        </w:r>
        <w:r w:rsidRPr="009C29CD">
          <w:rPr>
            <w:rStyle w:val="a4"/>
            <w:rFonts w:ascii="Times New Roman" w:hAnsi="Times New Roman"/>
            <w:sz w:val="26"/>
            <w:szCs w:val="26"/>
          </w:rPr>
          <w:t>2</w:t>
        </w:r>
        <w:r w:rsidRPr="0030715F">
          <w:rPr>
            <w:rStyle w:val="a4"/>
            <w:rFonts w:ascii="Times New Roman" w:hAnsi="Times New Roman"/>
            <w:sz w:val="26"/>
            <w:szCs w:val="26"/>
          </w:rPr>
          <w:t>-</w:t>
        </w:r>
        <w:r w:rsidRPr="009C29CD">
          <w:rPr>
            <w:rStyle w:val="a4"/>
            <w:rFonts w:ascii="Times New Roman" w:hAnsi="Times New Roman"/>
            <w:sz w:val="26"/>
            <w:szCs w:val="26"/>
          </w:rPr>
          <w:t>15</w:t>
        </w:r>
        <w:r w:rsidRPr="0030715F">
          <w:rPr>
            <w:rStyle w:val="a4"/>
            <w:rFonts w:ascii="Times New Roman" w:hAnsi="Times New Roman"/>
            <w:sz w:val="26"/>
            <w:szCs w:val="26"/>
          </w:rPr>
          <w:t>-00</w:t>
        </w:r>
        <w:r w:rsidRPr="009C29CD">
          <w:rPr>
            <w:rStyle w:val="a4"/>
            <w:rFonts w:ascii="Times New Roman" w:hAnsi="Times New Roman"/>
            <w:sz w:val="26"/>
            <w:szCs w:val="26"/>
          </w:rPr>
          <w:t>5292</w:t>
        </w:r>
        <w:r w:rsidRPr="0030715F">
          <w:rPr>
            <w:rStyle w:val="a4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1D7149" w:rsidRPr="00CA7A5F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A5F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D12752" w:rsidRPr="00CA7A5F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A7A5F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D12752" w:rsidRPr="00CA7A5F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CA7A5F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1D7149" w:rsidRPr="00CA7A5F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A5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561F"/>
    <w:rsid w:val="00075BF8"/>
    <w:rsid w:val="00085591"/>
    <w:rsid w:val="00174131"/>
    <w:rsid w:val="001D7149"/>
    <w:rsid w:val="002E10CB"/>
    <w:rsid w:val="00301B18"/>
    <w:rsid w:val="003503A2"/>
    <w:rsid w:val="003D2B03"/>
    <w:rsid w:val="003D6134"/>
    <w:rsid w:val="00402BA6"/>
    <w:rsid w:val="00404D29"/>
    <w:rsid w:val="00534D04"/>
    <w:rsid w:val="00547D65"/>
    <w:rsid w:val="005E2E1F"/>
    <w:rsid w:val="006E4F02"/>
    <w:rsid w:val="006F2F1E"/>
    <w:rsid w:val="0071116B"/>
    <w:rsid w:val="00722B8C"/>
    <w:rsid w:val="00822EB1"/>
    <w:rsid w:val="00861D5C"/>
    <w:rsid w:val="008B3C10"/>
    <w:rsid w:val="00920C22"/>
    <w:rsid w:val="009C29CD"/>
    <w:rsid w:val="00A17687"/>
    <w:rsid w:val="00A26B8B"/>
    <w:rsid w:val="00A856AD"/>
    <w:rsid w:val="00BA718B"/>
    <w:rsid w:val="00BB724F"/>
    <w:rsid w:val="00CA7A5F"/>
    <w:rsid w:val="00D12752"/>
    <w:rsid w:val="00D15387"/>
    <w:rsid w:val="00D5227D"/>
    <w:rsid w:val="00D7124F"/>
    <w:rsid w:val="00DF1474"/>
    <w:rsid w:val="00F37210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9C29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9C2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15-00529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MoMM</cp:lastModifiedBy>
  <cp:revision>9</cp:revision>
  <dcterms:created xsi:type="dcterms:W3CDTF">2024-01-30T14:20:00Z</dcterms:created>
  <dcterms:modified xsi:type="dcterms:W3CDTF">2024-02-15T10:28:00Z</dcterms:modified>
</cp:coreProperties>
</file>