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0D245C" w:rsidRDefault="00F06E03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E9054D" w:rsidRPr="000D245C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E9054D" w:rsidRPr="000D245C">
        <w:rPr>
          <w:rFonts w:ascii="Times New Roman" w:hAnsi="Times New Roman" w:cs="Times New Roman"/>
          <w:b/>
          <w:sz w:val="24"/>
          <w:szCs w:val="24"/>
        </w:rPr>
        <w:t>43</w:t>
      </w:r>
      <w:r w:rsidR="00E9054D" w:rsidRPr="000D2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20000-3 </w:t>
      </w:r>
      <w:r w:rsidR="002B6695" w:rsidRPr="000D245C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0D245C" w:rsidRPr="000D245C"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r w:rsidR="00E9054D" w:rsidRPr="000D245C">
        <w:rPr>
          <w:rFonts w:ascii="Times New Roman" w:hAnsi="Times New Roman" w:cs="Times New Roman"/>
          <w:b/>
          <w:sz w:val="24"/>
          <w:szCs w:val="24"/>
          <w:lang w:val="uk-UA"/>
        </w:rPr>
        <w:t>пирт етиловий</w:t>
      </w:r>
      <w:r w:rsidR="002B6695" w:rsidRPr="000D245C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0140D5" w:rsidRDefault="00E9054D" w:rsidP="00F06E0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610106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>
        <w:rPr>
          <w:rFonts w:ascii="Times New Roman CYR" w:hAnsi="Times New Roman CYR" w:cs="Times New Roman CYR"/>
          <w:sz w:val="24"/>
          <w:szCs w:val="24"/>
          <w:lang w:val="uk-UA" w:eastAsia="ru-RU"/>
        </w:rPr>
        <w:t>забезпечення</w:t>
      </w:r>
      <w:r w:rsidRPr="0036098E">
        <w:rPr>
          <w:rFonts w:ascii="Times New Roman CYR" w:hAnsi="Times New Roman CYR" w:cs="Times New Roman CYR"/>
          <w:sz w:val="24"/>
          <w:szCs w:val="24"/>
          <w:lang w:val="uk-UA" w:eastAsia="ru-RU"/>
        </w:rPr>
        <w:t xml:space="preserve"> </w:t>
      </w:r>
      <w:r w:rsidRPr="00E9054D">
        <w:rPr>
          <w:rFonts w:ascii="Times New Roman" w:hAnsi="Times New Roman" w:cs="Times New Roman"/>
          <w:bCs/>
          <w:sz w:val="24"/>
          <w:szCs w:val="24"/>
          <w:lang w:val="uk-UA"/>
        </w:rPr>
        <w:t>проведення планово-попереджувальних та капітальних ремонтів реакторних установок ВВЕР-1000 та ВВЕР-440 блоків 1-4, для технічного обслуговування та дезактивації апаратури, проведення радіохімічної підготовки проб та виконання хімічних аналізів води та пару 1-го, 2-го контурів та допоміжних систем</w:t>
      </w:r>
      <w:r w:rsidR="000140D5" w:rsidRPr="006B11E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0140D5" w:rsidRPr="006B11E0">
        <w:rPr>
          <w:rFonts w:ascii="Times New Roman" w:hAnsi="Times New Roman" w:cs="Times New Roman"/>
          <w:sz w:val="24"/>
          <w:szCs w:val="24"/>
          <w:lang w:val="uk-UA"/>
        </w:rPr>
        <w:t>оголошено відкриті тор</w:t>
      </w:r>
      <w:r w:rsidR="009362A5">
        <w:rPr>
          <w:rFonts w:ascii="Times New Roman" w:hAnsi="Times New Roman" w:cs="Times New Roman"/>
          <w:sz w:val="24"/>
          <w:szCs w:val="24"/>
          <w:lang w:val="uk-UA"/>
        </w:rPr>
        <w:t>ги</w:t>
      </w:r>
      <w:r w:rsidR="009362A5" w:rsidRPr="009362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40D5" w:rsidRPr="00610106">
        <w:rPr>
          <w:rFonts w:ascii="Times New Roman" w:hAnsi="Times New Roman" w:cs="Times New Roman"/>
          <w:sz w:val="24"/>
          <w:szCs w:val="24"/>
          <w:lang w:val="uk-UA"/>
        </w:rPr>
        <w:t xml:space="preserve">на закупівлю: </w:t>
      </w:r>
      <w:r w:rsidRPr="002837B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E9054D">
        <w:rPr>
          <w:rFonts w:ascii="Times New Roman" w:hAnsi="Times New Roman" w:cs="Times New Roman"/>
          <w:sz w:val="24"/>
          <w:szCs w:val="24"/>
          <w:lang w:val="uk-UA"/>
        </w:rPr>
        <w:t>43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2837B8">
        <w:rPr>
          <w:rFonts w:ascii="Times New Roman" w:hAnsi="Times New Roman" w:cs="Times New Roman"/>
          <w:sz w:val="24"/>
          <w:szCs w:val="24"/>
          <w:lang w:val="uk-UA"/>
        </w:rPr>
        <w:t>0000-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3 </w:t>
      </w:r>
      <w:r w:rsidR="002B6695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0D245C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306CDD">
        <w:rPr>
          <w:rFonts w:ascii="Times New Roman" w:hAnsi="Times New Roman" w:cs="Times New Roman"/>
          <w:sz w:val="24"/>
          <w:szCs w:val="24"/>
          <w:lang w:val="uk-UA"/>
        </w:rPr>
        <w:t>пирт етиловий</w:t>
      </w:r>
      <w:r w:rsidR="002B6695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0140D5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="000140D5" w:rsidRPr="000140D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0D245C" w:rsidRPr="000D245C" w:rsidRDefault="000D245C" w:rsidP="000D245C">
      <w:pPr>
        <w:pStyle w:val="a3"/>
        <w:ind w:firstLine="567"/>
        <w:jc w:val="both"/>
        <w:rPr>
          <w:rStyle w:val="a4"/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  <w:hyperlink r:id="rId5" w:history="1">
        <w:r w:rsidRPr="000D245C">
          <w:rPr>
            <w:rStyle w:val="a4"/>
            <w:rFonts w:ascii="Times New Roman" w:hAnsi="Times New Roman" w:cs="Times New Roman"/>
            <w:color w:val="0070C0"/>
            <w:sz w:val="24"/>
            <w:szCs w:val="24"/>
          </w:rPr>
          <w:t>https</w:t>
        </w:r>
        <w:r w:rsidRPr="000D245C">
          <w:rPr>
            <w:rStyle w:val="a4"/>
            <w:rFonts w:ascii="Times New Roman" w:hAnsi="Times New Roman" w:cs="Times New Roman"/>
            <w:color w:val="0070C0"/>
            <w:sz w:val="24"/>
            <w:szCs w:val="24"/>
          </w:rPr>
          <w:t>://prozorro.gov.ua/tender/</w:t>
        </w:r>
        <w:hyperlink r:id="rId6" w:history="1">
          <w:r w:rsidRPr="000D245C">
            <w:rPr>
              <w:rStyle w:val="a4"/>
              <w:rFonts w:ascii="Times New Roman" w:hAnsi="Times New Roman" w:cs="Times New Roman"/>
              <w:color w:val="0070C0"/>
              <w:sz w:val="24"/>
              <w:szCs w:val="24"/>
            </w:rPr>
            <w:t>UA-2024-02-14-011121-a</w:t>
          </w:r>
        </w:hyperlink>
      </w:hyperlink>
      <w:r w:rsidRPr="000D245C">
        <w:rPr>
          <w:rStyle w:val="a4"/>
          <w:rFonts w:ascii="Times New Roman" w:hAnsi="Times New Roman" w:cs="Times New Roman"/>
          <w:color w:val="0070C0"/>
          <w:sz w:val="24"/>
          <w:szCs w:val="24"/>
        </w:rPr>
        <w:t>.</w:t>
      </w:r>
    </w:p>
    <w:p w:rsidR="000D245C" w:rsidRPr="000140D5" w:rsidRDefault="000D245C" w:rsidP="000D245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336B7A" w:rsidRDefault="00336B7A" w:rsidP="000D245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2F3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9502F3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встановлені відповідно до вимог і положень норма</w:t>
      </w:r>
      <w:r w:rsidR="00306CDD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тивних і виробничих документів А</w:t>
      </w:r>
      <w:r w:rsidR="00986EA0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Т</w:t>
      </w:r>
      <w:r w:rsidRPr="009502F3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«НАЕК «Енергоатом» та </w:t>
      </w:r>
      <w:r w:rsidR="00306CDD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філії «</w:t>
      </w:r>
      <w:r w:rsidRPr="009502F3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ВП «Рівненська АЕС» згідно з чинними нормами, стандартами і правилами з ядерної та радіаційної безпеки</w:t>
      </w:r>
      <w:r w:rsidRPr="000D245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D245C" w:rsidRPr="009502F3" w:rsidRDefault="000D245C" w:rsidP="000D245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bookmarkStart w:id="0" w:name="_GoBack"/>
      <w:bookmarkEnd w:id="0"/>
    </w:p>
    <w:p w:rsidR="00DA30BD" w:rsidRPr="009502F3" w:rsidRDefault="00DA30BD" w:rsidP="000140D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2F3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491260" w:rsidRPr="009502F3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9502F3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491260" w:rsidRPr="009502F3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9502F3">
        <w:rPr>
          <w:rFonts w:ascii="Times New Roman" w:hAnsi="Times New Roman" w:cs="Times New Roman"/>
          <w:sz w:val="24"/>
          <w:szCs w:val="24"/>
          <w:lang w:val="uk-UA"/>
        </w:rPr>
        <w:t>ої центральним органом виконавчої вла</w:t>
      </w:r>
      <w:r w:rsidR="00470D5B" w:rsidRPr="009502F3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</w:t>
      </w:r>
      <w:r w:rsidR="00491260" w:rsidRPr="009502F3">
        <w:rPr>
          <w:rFonts w:ascii="Times New Roman" w:hAnsi="Times New Roman" w:cs="Times New Roman"/>
          <w:sz w:val="24"/>
          <w:szCs w:val="24"/>
          <w:lang w:val="uk-UA"/>
        </w:rPr>
        <w:t>лі</w:t>
      </w:r>
      <w:r w:rsidR="00470D5B" w:rsidRPr="009502F3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491260" w:rsidRPr="009502F3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9502F3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140D5"/>
    <w:rsid w:val="00097812"/>
    <w:rsid w:val="000D245C"/>
    <w:rsid w:val="0011778E"/>
    <w:rsid w:val="00135D49"/>
    <w:rsid w:val="0019164D"/>
    <w:rsid w:val="00193F48"/>
    <w:rsid w:val="002B6695"/>
    <w:rsid w:val="00306CDD"/>
    <w:rsid w:val="00336B7A"/>
    <w:rsid w:val="00343D9E"/>
    <w:rsid w:val="00470D5B"/>
    <w:rsid w:val="00491260"/>
    <w:rsid w:val="00552291"/>
    <w:rsid w:val="005D2AD8"/>
    <w:rsid w:val="00617145"/>
    <w:rsid w:val="007B0331"/>
    <w:rsid w:val="008033BB"/>
    <w:rsid w:val="009362A5"/>
    <w:rsid w:val="009502F3"/>
    <w:rsid w:val="00971251"/>
    <w:rsid w:val="00982E25"/>
    <w:rsid w:val="00986EA0"/>
    <w:rsid w:val="00A91245"/>
    <w:rsid w:val="00AD1A93"/>
    <w:rsid w:val="00BF24C9"/>
    <w:rsid w:val="00C64A7B"/>
    <w:rsid w:val="00CC7F7A"/>
    <w:rsid w:val="00CE4E68"/>
    <w:rsid w:val="00CF2DD5"/>
    <w:rsid w:val="00DA1F52"/>
    <w:rsid w:val="00DA30BD"/>
    <w:rsid w:val="00E21E43"/>
    <w:rsid w:val="00E9054D"/>
    <w:rsid w:val="00F06E03"/>
    <w:rsid w:val="00FA344C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45C"/>
    <w:pPr>
      <w:spacing w:after="0" w:line="240" w:lineRule="auto"/>
    </w:pPr>
  </w:style>
  <w:style w:type="character" w:styleId="a4">
    <w:name w:val="Hyperlink"/>
    <w:uiPriority w:val="99"/>
    <w:unhideWhenUsed/>
    <w:rsid w:val="000D24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45C"/>
    <w:pPr>
      <w:spacing w:after="0" w:line="240" w:lineRule="auto"/>
    </w:pPr>
  </w:style>
  <w:style w:type="character" w:styleId="a4">
    <w:name w:val="Hyperlink"/>
    <w:uiPriority w:val="99"/>
    <w:unhideWhenUsed/>
    <w:rsid w:val="000D2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zorro.gov.ua/tender/UA-2024-02-14-011121-a/" TargetMode="External"/><Relationship Id="rId5" Type="http://schemas.openxmlformats.org/officeDocument/2006/relationships/hyperlink" Target="https://prozorro.gov.ua/tender/UA-2024-02-12-00613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935</Words>
  <Characters>534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shuou</cp:lastModifiedBy>
  <cp:revision>5</cp:revision>
  <cp:lastPrinted>2021-01-13T13:10:00Z</cp:lastPrinted>
  <dcterms:created xsi:type="dcterms:W3CDTF">2024-01-31T09:49:00Z</dcterms:created>
  <dcterms:modified xsi:type="dcterms:W3CDTF">2024-02-14T14:36:00Z</dcterms:modified>
</cp:coreProperties>
</file>