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40E9E" w:rsidRDefault="00892CAE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bookmarkStart w:id="0" w:name="_GoBack"/>
      <w:bookmarkEnd w:id="0"/>
      <w:r w:rsidR="00971251" w:rsidRPr="00140E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</w:t>
      </w:r>
      <w:r w:rsidR="00F45BED">
        <w:rPr>
          <w:rFonts w:ascii="Times New Roman" w:hAnsi="Times New Roman" w:cs="Times New Roman"/>
          <w:b/>
          <w:sz w:val="24"/>
          <w:szCs w:val="24"/>
          <w:lang w:val="uk-UA"/>
        </w:rPr>
        <w:t>закупівлі</w:t>
      </w:r>
      <w:r w:rsidR="00971251" w:rsidRPr="00007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34A34">
        <w:rPr>
          <w:rFonts w:ascii="Times New Roman" w:hAnsi="Times New Roman" w:cs="Times New Roman"/>
          <w:b/>
          <w:sz w:val="24"/>
          <w:szCs w:val="24"/>
          <w:lang w:val="uk-UA"/>
        </w:rPr>
        <w:t>19</w:t>
      </w:r>
      <w:r w:rsidR="00536F56" w:rsidRPr="00536F56">
        <w:rPr>
          <w:rFonts w:ascii="Times New Roman" w:hAnsi="Times New Roman" w:cs="Times New Roman"/>
          <w:b/>
          <w:sz w:val="24"/>
          <w:szCs w:val="24"/>
        </w:rPr>
        <w:t>5</w:t>
      </w:r>
      <w:r w:rsidR="00034A3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03331F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536F56" w:rsidRPr="00536F56">
        <w:rPr>
          <w:rFonts w:ascii="Times New Roman" w:hAnsi="Times New Roman" w:cs="Times New Roman"/>
          <w:b/>
          <w:sz w:val="24"/>
          <w:szCs w:val="24"/>
        </w:rPr>
        <w:t>4</w:t>
      </w:r>
      <w:r w:rsidR="000073DC" w:rsidRPr="00007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47354">
        <w:rPr>
          <w:rFonts w:ascii="Times New Roman" w:hAnsi="Times New Roman" w:cs="Times New Roman"/>
          <w:b/>
          <w:sz w:val="24"/>
          <w:szCs w:val="24"/>
          <w:lang w:val="uk-UA"/>
        </w:rPr>
        <w:t>(Ущільнення гумові)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C6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</w:t>
      </w:r>
      <w:r w:rsidR="00F27F09">
        <w:rPr>
          <w:rFonts w:ascii="Times New Roman" w:hAnsi="Times New Roman" w:cs="Times New Roman"/>
          <w:sz w:val="24"/>
          <w:szCs w:val="24"/>
          <w:lang w:val="uk-UA"/>
        </w:rPr>
        <w:t>«Рівненська АЕС»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73DC" w:rsidRPr="00034A3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40E9E" w:rsidRPr="00034A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4A34" w:rsidRPr="00034A34">
        <w:rPr>
          <w:rFonts w:ascii="Times New Roman" w:hAnsi="Times New Roman" w:cs="Times New Roman"/>
          <w:kern w:val="16"/>
          <w:sz w:val="24"/>
          <w:szCs w:val="24"/>
          <w:lang w:val="uk-UA"/>
        </w:rPr>
        <w:t>проведенні капітальних та поточних ремонтів насосних агрегатів АЕС</w:t>
      </w:r>
      <w:r w:rsidR="00232C66" w:rsidRPr="00034A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2C66" w:rsidRPr="00232C66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F27F0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32C66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140E9E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034A34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536F5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034A3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3331F" w:rsidRPr="00232C66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536F5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D604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7354">
        <w:rPr>
          <w:rFonts w:ascii="Times New Roman" w:hAnsi="Times New Roman" w:cs="Times New Roman"/>
          <w:sz w:val="24"/>
          <w:szCs w:val="24"/>
          <w:lang w:val="uk-UA"/>
        </w:rPr>
        <w:t>(Ущільнення гумові)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Порушення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роботи даного обладнання впливає на роботу</w:t>
      </w:r>
      <w:r w:rsidR="00EA2F15" w:rsidRPr="00034A34">
        <w:rPr>
          <w:lang w:val="uk-UA"/>
        </w:rPr>
        <w:t xml:space="preserve"> </w:t>
      </w:r>
      <w:r w:rsidR="00034A34" w:rsidRPr="00034A34">
        <w:rPr>
          <w:rFonts w:ascii="Times New Roman" w:hAnsi="Times New Roman" w:cs="Times New Roman"/>
          <w:sz w:val="24"/>
          <w:szCs w:val="24"/>
          <w:lang w:val="uk-UA"/>
        </w:rPr>
        <w:t xml:space="preserve">насосних агрегатів типу </w:t>
      </w:r>
      <w:r w:rsidR="00536F56">
        <w:rPr>
          <w:rFonts w:ascii="Times New Roman" w:hAnsi="Times New Roman" w:cs="Times New Roman"/>
          <w:sz w:val="24"/>
          <w:szCs w:val="24"/>
          <w:lang w:val="uk-UA"/>
        </w:rPr>
        <w:t xml:space="preserve">ГЦН-195, ГЦН-317, </w:t>
      </w:r>
      <w:r w:rsidR="00536F56" w:rsidRPr="00536F56">
        <w:rPr>
          <w:rFonts w:ascii="Times New Roman" w:hAnsi="Times New Roman" w:cs="Times New Roman"/>
          <w:sz w:val="24"/>
          <w:szCs w:val="24"/>
          <w:lang w:val="uk-UA"/>
        </w:rPr>
        <w:t>ПТ6/160С</w:t>
      </w:r>
      <w:r w:rsidR="00536F5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36F56" w:rsidRPr="00536F56">
        <w:rPr>
          <w:rFonts w:ascii="Times New Roman" w:hAnsi="Times New Roman" w:cs="Times New Roman"/>
          <w:sz w:val="24"/>
          <w:szCs w:val="24"/>
          <w:lang w:val="uk-UA"/>
        </w:rPr>
        <w:t>3В40/25-35/63,5-4</w:t>
      </w:r>
      <w:r w:rsidR="00536F5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36F56" w:rsidRPr="00536F56">
        <w:rPr>
          <w:rFonts w:ascii="Times New Roman" w:hAnsi="Times New Roman" w:cs="Times New Roman"/>
          <w:sz w:val="24"/>
          <w:szCs w:val="24"/>
          <w:lang w:val="uk-UA"/>
        </w:rPr>
        <w:t>3В 25/40</w:t>
      </w:r>
      <w:r w:rsidR="00536F5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34A34" w:rsidRPr="00034A34">
        <w:rPr>
          <w:rFonts w:ascii="Times New Roman" w:hAnsi="Times New Roman" w:cs="Times New Roman"/>
          <w:kern w:val="16"/>
          <w:sz w:val="24"/>
          <w:szCs w:val="24"/>
          <w:lang w:val="uk-UA"/>
        </w:rPr>
        <w:t>КсВ 150-140</w:t>
      </w:r>
      <w:r w:rsidR="00536F56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, </w:t>
      </w:r>
      <w:r w:rsidR="00536F56" w:rsidRPr="00536F56">
        <w:rPr>
          <w:rFonts w:ascii="Times New Roman" w:hAnsi="Times New Roman" w:cs="Times New Roman"/>
          <w:kern w:val="16"/>
          <w:sz w:val="24"/>
          <w:szCs w:val="24"/>
          <w:lang w:val="uk-UA"/>
        </w:rPr>
        <w:t>КсВА 1500-120</w:t>
      </w:r>
      <w:r w:rsidR="00536F56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, </w:t>
      </w:r>
      <w:r w:rsidR="00536F56" w:rsidRPr="00536F56">
        <w:rPr>
          <w:rFonts w:ascii="Times New Roman" w:hAnsi="Times New Roman" w:cs="Times New Roman"/>
          <w:kern w:val="16"/>
          <w:sz w:val="24"/>
          <w:szCs w:val="24"/>
          <w:lang w:val="uk-UA"/>
        </w:rPr>
        <w:t>СПЕ 65/56</w:t>
      </w:r>
      <w:r w:rsidR="00536F56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, </w:t>
      </w:r>
      <w:r w:rsidR="00536F56" w:rsidRPr="00536F56">
        <w:rPr>
          <w:rFonts w:ascii="Times New Roman" w:hAnsi="Times New Roman" w:cs="Times New Roman"/>
          <w:kern w:val="16"/>
          <w:sz w:val="24"/>
          <w:szCs w:val="24"/>
          <w:lang w:val="uk-UA"/>
        </w:rPr>
        <w:t>ЦН 60-180</w:t>
      </w:r>
      <w:r w:rsidR="00536F56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, </w:t>
      </w:r>
      <w:r w:rsidR="00536F56" w:rsidRPr="00536F56">
        <w:rPr>
          <w:rFonts w:ascii="Times New Roman" w:hAnsi="Times New Roman" w:cs="Times New Roman"/>
          <w:kern w:val="16"/>
          <w:sz w:val="24"/>
          <w:szCs w:val="24"/>
          <w:lang w:val="uk-UA"/>
        </w:rPr>
        <w:t>ЦН 150-110</w:t>
      </w:r>
      <w:r w:rsidR="00536F56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, </w:t>
      </w:r>
      <w:r w:rsidR="00536F56" w:rsidRPr="00536F56">
        <w:rPr>
          <w:rFonts w:ascii="Times New Roman" w:hAnsi="Times New Roman" w:cs="Times New Roman"/>
          <w:kern w:val="16"/>
          <w:sz w:val="24"/>
          <w:szCs w:val="24"/>
          <w:lang w:val="uk-UA"/>
        </w:rPr>
        <w:t>ПЕА 850-65</w:t>
      </w:r>
      <w:r w:rsidR="00536F56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, </w:t>
      </w:r>
      <w:r w:rsidR="00536F56" w:rsidRPr="00536F56">
        <w:rPr>
          <w:rFonts w:ascii="Times New Roman" w:hAnsi="Times New Roman" w:cs="Times New Roman"/>
          <w:kern w:val="16"/>
          <w:sz w:val="24"/>
          <w:szCs w:val="24"/>
          <w:lang w:val="uk-UA"/>
        </w:rPr>
        <w:t>АХ65-40-200</w:t>
      </w:r>
      <w:r w:rsidR="00536F56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 та ін.</w:t>
      </w:r>
      <w:r w:rsidR="00034A34" w:rsidRPr="00034A34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 </w:t>
      </w:r>
      <w:r w:rsidR="00034A34" w:rsidRPr="00034A34">
        <w:rPr>
          <w:rFonts w:ascii="Times New Roman" w:hAnsi="Times New Roman" w:cs="Times New Roman"/>
          <w:sz w:val="24"/>
          <w:szCs w:val="24"/>
          <w:lang w:val="uk-UA"/>
        </w:rPr>
        <w:t xml:space="preserve">та порушення умов експлуатації обладнання енергоблоків ВП </w:t>
      </w:r>
      <w:r w:rsidR="00F27F09" w:rsidRPr="00140E9E">
        <w:rPr>
          <w:rFonts w:ascii="Times New Roman" w:hAnsi="Times New Roman" w:cs="Times New Roman"/>
          <w:sz w:val="24"/>
          <w:szCs w:val="24"/>
          <w:lang w:val="uk-UA"/>
        </w:rPr>
        <w:t>«Рівненська АЕС»</w:t>
      </w:r>
      <w:r w:rsidR="00EA2F15" w:rsidRPr="00034A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7F09" w:rsidRPr="007A17F9" w:rsidRDefault="00F27F09" w:rsidP="00F27F09">
      <w:pPr>
        <w:pStyle w:val="a3"/>
        <w:ind w:firstLine="426"/>
        <w:jc w:val="both"/>
        <w:rPr>
          <w:rStyle w:val="a4"/>
          <w:rFonts w:ascii="Times New Roman" w:hAnsi="Times New Roman"/>
          <w:color w:val="0070C0"/>
          <w:sz w:val="24"/>
          <w:szCs w:val="24"/>
        </w:rPr>
      </w:pPr>
      <w:r w:rsidRPr="00691886"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 w:rsidRPr="00691886">
        <w:rPr>
          <w:rFonts w:ascii="Times New Roman" w:hAnsi="Times New Roman"/>
          <w:sz w:val="24"/>
          <w:szCs w:val="24"/>
        </w:rPr>
        <w:t>вл</w:t>
      </w:r>
      <w:proofErr w:type="gramEnd"/>
      <w:r w:rsidRPr="00691886"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691886">
          <w:rPr>
            <w:rStyle w:val="a4"/>
            <w:rFonts w:ascii="Times New Roman" w:hAnsi="Times New Roman"/>
            <w:color w:val="0070C0"/>
            <w:sz w:val="24"/>
            <w:szCs w:val="24"/>
          </w:rPr>
          <w:t>https://prozorro.gov.ua/tender/</w:t>
        </w:r>
        <w:hyperlink r:id="rId6" w:tgtFrame="_blank" w:history="1">
          <w:r w:rsidR="00A42DDB" w:rsidRPr="00A42DDB">
            <w:rPr>
              <w:rStyle w:val="a4"/>
              <w:rFonts w:ascii="Times New Roman" w:hAnsi="Times New Roman"/>
              <w:color w:val="0070C0"/>
              <w:sz w:val="24"/>
              <w:szCs w:val="24"/>
            </w:rPr>
            <w:t>UA-2023-12-15-013798-a</w:t>
          </w:r>
        </w:hyperlink>
      </w:hyperlink>
      <w:r w:rsidRPr="00691886">
        <w:rPr>
          <w:rStyle w:val="a4"/>
          <w:rFonts w:ascii="Times New Roman" w:hAnsi="Times New Roman"/>
          <w:color w:val="0070C0"/>
          <w:sz w:val="24"/>
          <w:szCs w:val="24"/>
        </w:rPr>
        <w:t>.</w:t>
      </w:r>
    </w:p>
    <w:p w:rsidR="00F27F09" w:rsidRDefault="00F27F09" w:rsidP="00F27F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140E9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73DC"/>
    <w:rsid w:val="00014025"/>
    <w:rsid w:val="0003331F"/>
    <w:rsid w:val="00034A34"/>
    <w:rsid w:val="00140E9E"/>
    <w:rsid w:val="00147354"/>
    <w:rsid w:val="0019164D"/>
    <w:rsid w:val="00193F48"/>
    <w:rsid w:val="00232C66"/>
    <w:rsid w:val="00336B7A"/>
    <w:rsid w:val="00470D5B"/>
    <w:rsid w:val="00536F56"/>
    <w:rsid w:val="005D2AD8"/>
    <w:rsid w:val="007B0331"/>
    <w:rsid w:val="00892CAE"/>
    <w:rsid w:val="00971251"/>
    <w:rsid w:val="00A42DDB"/>
    <w:rsid w:val="00AD1A93"/>
    <w:rsid w:val="00CE4E68"/>
    <w:rsid w:val="00CF2DD5"/>
    <w:rsid w:val="00D60474"/>
    <w:rsid w:val="00DA30BD"/>
    <w:rsid w:val="00EA2F15"/>
    <w:rsid w:val="00F27F09"/>
    <w:rsid w:val="00F45BE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F0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F27F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F0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F27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12-15-013798-a" TargetMode="External"/><Relationship Id="rId5" Type="http://schemas.openxmlformats.org/officeDocument/2006/relationships/hyperlink" Target="https://prozorro.gov.ua/tender/UA-2023-09-11-01333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6</cp:revision>
  <cp:lastPrinted>2021-01-13T13:10:00Z</cp:lastPrinted>
  <dcterms:created xsi:type="dcterms:W3CDTF">2023-12-02T09:08:00Z</dcterms:created>
  <dcterms:modified xsi:type="dcterms:W3CDTF">2023-12-15T12:41:00Z</dcterms:modified>
</cp:coreProperties>
</file>