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Запчастини </w:t>
      </w:r>
      <w:r w:rsidR="00076FC6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асосів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E22E72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="000331D7" w:rsidRPr="0000394C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bookmarkStart w:id="0" w:name="_GoBack"/>
      <w:bookmarkEnd w:id="0"/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50C">
        <w:rPr>
          <w:rFonts w:ascii="Times New Roman" w:hAnsi="Times New Roman" w:cs="Times New Roman"/>
          <w:sz w:val="24"/>
          <w:szCs w:val="24"/>
          <w:lang w:val="uk-UA"/>
        </w:rPr>
        <w:t>запчастинами для проведення ремонту насосів 2НСГ-0,025/20, НСГ 0,025/20 до обладнання азотно-кисневої станції</w:t>
      </w:r>
      <w:r w:rsidR="0020350C" w:rsidRPr="00F538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Запчастини насосів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22E72" w:rsidRPr="00E22E72" w:rsidRDefault="00E22E72" w:rsidP="00C15B37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80651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UA-2023-12-08-006763</w:t>
          </w:r>
          <w:r w:rsidRPr="005F486E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-a</w:t>
          </w:r>
        </w:hyperlink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331D7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350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22E72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2-07-018705-a/" TargetMode="External"/><Relationship Id="rId5" Type="http://schemas.openxmlformats.org/officeDocument/2006/relationships/hyperlink" Target="https://prozorro.gov.ua/tender/UA-2023-11-30-0144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22</cp:revision>
  <cp:lastPrinted>2021-01-13T13:10:00Z</cp:lastPrinted>
  <dcterms:created xsi:type="dcterms:W3CDTF">2022-11-24T09:48:00Z</dcterms:created>
  <dcterms:modified xsi:type="dcterms:W3CDTF">2023-12-08T09:44:00Z</dcterms:modified>
</cp:coreProperties>
</file>